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76F4" w14:textId="77777777" w:rsidR="00A9370B" w:rsidRDefault="00A36471" w:rsidP="00A9370B">
      <w:r>
        <w:rPr>
          <w:noProof/>
        </w:rPr>
        <w:drawing>
          <wp:inline distT="0" distB="0" distL="0" distR="0" wp14:anchorId="109ABFFA" wp14:editId="1BC38189">
            <wp:extent cx="2952750" cy="495300"/>
            <wp:effectExtent l="0" t="0" r="0" b="0"/>
            <wp:docPr id="1" name="Picture 1" descr="NCC-l-head-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cmy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495300"/>
                    </a:xfrm>
                    <a:prstGeom prst="rect">
                      <a:avLst/>
                    </a:prstGeom>
                    <a:noFill/>
                    <a:ln>
                      <a:noFill/>
                    </a:ln>
                  </pic:spPr>
                </pic:pic>
              </a:graphicData>
            </a:graphic>
          </wp:inline>
        </w:drawing>
      </w:r>
    </w:p>
    <w:p w14:paraId="4116567E" w14:textId="77777777" w:rsidR="00A9370B" w:rsidRDefault="00A9370B" w:rsidP="00A9370B"/>
    <w:p w14:paraId="1100F053" w14:textId="77777777" w:rsidR="008F1231" w:rsidRDefault="008F1231" w:rsidP="00A9370B">
      <w:pPr>
        <w:sectPr w:rsidR="008F1231" w:rsidSect="00A9370B">
          <w:type w:val="continuous"/>
          <w:pgSz w:w="11906" w:h="16838" w:code="9"/>
          <w:pgMar w:top="567" w:right="567" w:bottom="851" w:left="567" w:header="709" w:footer="284" w:gutter="0"/>
          <w:cols w:sep="1" w:space="720"/>
          <w:docGrid w:linePitch="360"/>
        </w:sectPr>
      </w:pPr>
    </w:p>
    <w:p w14:paraId="6C105DBE" w14:textId="2EDF28D9" w:rsidR="00D9220A" w:rsidRDefault="002E5C3E" w:rsidP="00E5150D">
      <w:pPr>
        <w:widowControl w:val="0"/>
        <w:autoSpaceDE w:val="0"/>
        <w:autoSpaceDN w:val="0"/>
        <w:adjustRightInd w:val="0"/>
        <w:spacing w:before="16"/>
        <w:jc w:val="both"/>
        <w:rPr>
          <w:rFonts w:eastAsia="Calibri" w:cs="Arial"/>
          <w:b/>
          <w:color w:val="FF0000"/>
          <w:sz w:val="32"/>
          <w:szCs w:val="32"/>
        </w:rPr>
      </w:pPr>
      <w:r>
        <w:rPr>
          <w:rFonts w:eastAsia="Calibri" w:cs="Arial"/>
          <w:b/>
          <w:sz w:val="32"/>
          <w:szCs w:val="32"/>
        </w:rPr>
        <w:t xml:space="preserve">Safer Working (recruitment and selection), </w:t>
      </w:r>
      <w:r w:rsidR="00D9220A" w:rsidRPr="00413A50">
        <w:rPr>
          <w:rFonts w:eastAsia="Calibri" w:cs="Arial"/>
          <w:b/>
          <w:sz w:val="32"/>
          <w:szCs w:val="32"/>
        </w:rPr>
        <w:t>Te</w:t>
      </w:r>
      <w:r w:rsidR="007D61B7" w:rsidRPr="00413A50">
        <w:rPr>
          <w:rFonts w:eastAsia="Calibri" w:cs="Arial"/>
          <w:b/>
          <w:sz w:val="32"/>
          <w:szCs w:val="32"/>
        </w:rPr>
        <w:t xml:space="preserve">achers Pay </w:t>
      </w:r>
      <w:r w:rsidR="002A0DA3">
        <w:rPr>
          <w:rFonts w:eastAsia="Calibri" w:cs="Arial"/>
          <w:b/>
          <w:sz w:val="32"/>
          <w:szCs w:val="32"/>
        </w:rPr>
        <w:t xml:space="preserve">and </w:t>
      </w:r>
      <w:r w:rsidR="00EE41BE" w:rsidRPr="00413A50">
        <w:rPr>
          <w:rFonts w:eastAsia="Calibri" w:cs="Arial"/>
          <w:b/>
          <w:sz w:val="32"/>
          <w:szCs w:val="32"/>
        </w:rPr>
        <w:t>HR updates</w:t>
      </w:r>
      <w:r w:rsidR="008B3560" w:rsidRPr="00413A50">
        <w:rPr>
          <w:rFonts w:eastAsia="Calibri" w:cs="Arial"/>
          <w:b/>
          <w:sz w:val="32"/>
          <w:szCs w:val="32"/>
        </w:rPr>
        <w:t xml:space="preserve"> - </w:t>
      </w:r>
      <w:r w:rsidR="00D80260" w:rsidRPr="00413A50">
        <w:rPr>
          <w:rFonts w:eastAsia="Calibri" w:cs="Arial"/>
          <w:b/>
          <w:sz w:val="32"/>
          <w:szCs w:val="32"/>
        </w:rPr>
        <w:t xml:space="preserve">September </w:t>
      </w:r>
      <w:r w:rsidR="00D80260" w:rsidRPr="002B378A">
        <w:rPr>
          <w:rFonts w:eastAsia="Calibri" w:cs="Arial"/>
          <w:b/>
          <w:sz w:val="32"/>
          <w:szCs w:val="32"/>
        </w:rPr>
        <w:t>20</w:t>
      </w:r>
      <w:r w:rsidR="00F47F1D" w:rsidRPr="002B378A">
        <w:rPr>
          <w:rFonts w:eastAsia="Calibri" w:cs="Arial"/>
          <w:b/>
          <w:sz w:val="32"/>
          <w:szCs w:val="32"/>
        </w:rPr>
        <w:t>2</w:t>
      </w:r>
      <w:r w:rsidR="00D70B8C">
        <w:rPr>
          <w:rFonts w:eastAsia="Calibri" w:cs="Arial"/>
          <w:b/>
          <w:sz w:val="32"/>
          <w:szCs w:val="32"/>
        </w:rPr>
        <w:t>5</w:t>
      </w:r>
    </w:p>
    <w:p w14:paraId="4AE927B3" w14:textId="2720E46C" w:rsidR="00584998" w:rsidRPr="009D331F" w:rsidRDefault="00584998" w:rsidP="00C1084F">
      <w:pPr>
        <w:widowControl w:val="0"/>
        <w:autoSpaceDE w:val="0"/>
        <w:autoSpaceDN w:val="0"/>
        <w:adjustRightInd w:val="0"/>
        <w:spacing w:before="16"/>
        <w:rPr>
          <w:rFonts w:eastAsia="Calibri" w:cs="Arial"/>
          <w:b/>
          <w:sz w:val="28"/>
          <w:szCs w:val="28"/>
        </w:rPr>
      </w:pPr>
    </w:p>
    <w:p w14:paraId="6DA4EA99" w14:textId="1C00C9E9" w:rsidR="00C1084F" w:rsidRPr="009D331F" w:rsidRDefault="00C1084F" w:rsidP="00D92533">
      <w:pPr>
        <w:widowControl w:val="0"/>
        <w:autoSpaceDE w:val="0"/>
        <w:autoSpaceDN w:val="0"/>
        <w:adjustRightInd w:val="0"/>
        <w:spacing w:before="16"/>
        <w:rPr>
          <w:rFonts w:cs="Arial"/>
          <w:sz w:val="28"/>
          <w:szCs w:val="28"/>
        </w:rPr>
      </w:pPr>
      <w:r w:rsidRPr="009D331F">
        <w:rPr>
          <w:rFonts w:cs="Arial"/>
          <w:sz w:val="28"/>
          <w:szCs w:val="28"/>
        </w:rPr>
        <w:t>Report</w:t>
      </w:r>
      <w:r w:rsidRPr="009D331F">
        <w:rPr>
          <w:rFonts w:cs="Arial"/>
          <w:spacing w:val="-29"/>
          <w:sz w:val="28"/>
          <w:szCs w:val="28"/>
        </w:rPr>
        <w:t xml:space="preserve"> </w:t>
      </w:r>
      <w:r w:rsidRPr="009D331F">
        <w:rPr>
          <w:rFonts w:cs="Arial"/>
          <w:sz w:val="28"/>
          <w:szCs w:val="28"/>
        </w:rPr>
        <w:t>for</w:t>
      </w:r>
      <w:r w:rsidRPr="009D331F">
        <w:rPr>
          <w:rFonts w:cs="Arial"/>
          <w:spacing w:val="10"/>
          <w:sz w:val="28"/>
          <w:szCs w:val="28"/>
        </w:rPr>
        <w:t xml:space="preserve"> </w:t>
      </w:r>
      <w:r w:rsidRPr="009D331F">
        <w:rPr>
          <w:rFonts w:cs="Arial"/>
          <w:sz w:val="28"/>
          <w:szCs w:val="28"/>
        </w:rPr>
        <w:t>action/information:</w:t>
      </w:r>
      <w:r w:rsidRPr="009D331F">
        <w:rPr>
          <w:rFonts w:cs="Arial"/>
          <w:spacing w:val="10"/>
          <w:sz w:val="28"/>
          <w:szCs w:val="28"/>
        </w:rPr>
        <w:t xml:space="preserve"> Autumn Term</w:t>
      </w:r>
      <w:r w:rsidRPr="002B378A">
        <w:rPr>
          <w:rFonts w:cs="Arial"/>
          <w:spacing w:val="10"/>
          <w:sz w:val="28"/>
          <w:szCs w:val="28"/>
        </w:rPr>
        <w:t xml:space="preserve"> </w:t>
      </w:r>
      <w:r w:rsidRPr="002B378A">
        <w:rPr>
          <w:rFonts w:cs="Arial"/>
          <w:sz w:val="28"/>
          <w:szCs w:val="28"/>
        </w:rPr>
        <w:t>20</w:t>
      </w:r>
      <w:r w:rsidR="00F47F1D" w:rsidRPr="002B378A">
        <w:rPr>
          <w:rFonts w:cs="Arial"/>
          <w:sz w:val="28"/>
          <w:szCs w:val="28"/>
        </w:rPr>
        <w:t>2</w:t>
      </w:r>
      <w:r w:rsidR="00D70B8C">
        <w:rPr>
          <w:rFonts w:cs="Arial"/>
          <w:sz w:val="28"/>
          <w:szCs w:val="28"/>
        </w:rPr>
        <w:t>5</w:t>
      </w:r>
    </w:p>
    <w:p w14:paraId="5156CB88" w14:textId="77777777" w:rsidR="0078192C" w:rsidRPr="00584998" w:rsidRDefault="0078192C" w:rsidP="00D92533">
      <w:pPr>
        <w:widowControl w:val="0"/>
        <w:autoSpaceDE w:val="0"/>
        <w:autoSpaceDN w:val="0"/>
        <w:adjustRightInd w:val="0"/>
        <w:spacing w:before="16"/>
        <w:rPr>
          <w:rFonts w:cs="Arial"/>
          <w:b/>
        </w:rPr>
      </w:pPr>
    </w:p>
    <w:p w14:paraId="350658D8" w14:textId="12B56F6C" w:rsidR="00846B68" w:rsidRPr="00AC4E69" w:rsidRDefault="00FE71B9" w:rsidP="00AC4E69">
      <w:pPr>
        <w:widowControl w:val="0"/>
        <w:autoSpaceDE w:val="0"/>
        <w:autoSpaceDN w:val="0"/>
        <w:adjustRightInd w:val="0"/>
        <w:spacing w:before="16"/>
        <w:rPr>
          <w:rFonts w:cs="Arial"/>
          <w:bCs/>
        </w:rPr>
      </w:pPr>
      <w:r w:rsidRPr="00AC4E69">
        <w:rPr>
          <w:rFonts w:cs="Arial"/>
          <w:bCs/>
        </w:rPr>
        <w:t>For s</w:t>
      </w:r>
      <w:r w:rsidR="00846B68" w:rsidRPr="00AC4E69">
        <w:rPr>
          <w:rFonts w:cs="Arial"/>
          <w:bCs/>
        </w:rPr>
        <w:t>chools</w:t>
      </w:r>
      <w:r w:rsidRPr="00AC4E69">
        <w:rPr>
          <w:rFonts w:cs="Arial"/>
          <w:bCs/>
        </w:rPr>
        <w:t>/academies</w:t>
      </w:r>
      <w:r w:rsidR="00846B68" w:rsidRPr="00AC4E69">
        <w:rPr>
          <w:rFonts w:cs="Arial"/>
          <w:bCs/>
        </w:rPr>
        <w:t xml:space="preserve"> who purchase their HR Services from Nottinghamshire County Council</w:t>
      </w:r>
      <w:r w:rsidRPr="00AC4E69">
        <w:rPr>
          <w:rFonts w:cs="Arial"/>
          <w:bCs/>
        </w:rPr>
        <w:t xml:space="preserve"> and for information for schools/academies who purchase their HR support from other providers</w:t>
      </w:r>
      <w:r w:rsidR="00732C30" w:rsidRPr="00AC4E69">
        <w:rPr>
          <w:rFonts w:cs="Arial"/>
          <w:bCs/>
        </w:rPr>
        <w:t>.</w:t>
      </w:r>
      <w:r w:rsidR="00846B68" w:rsidRPr="00AC4E69">
        <w:rPr>
          <w:rFonts w:cs="Arial"/>
          <w:bCs/>
        </w:rPr>
        <w:t xml:space="preserve"> </w:t>
      </w:r>
      <w:r w:rsidR="00D53E01" w:rsidRPr="00AC4E69">
        <w:rPr>
          <w:rFonts w:cs="Arial"/>
          <w:bCs/>
        </w:rPr>
        <w:t xml:space="preserve">To </w:t>
      </w:r>
      <w:r w:rsidR="00D53E01" w:rsidRPr="00AC4E69">
        <w:rPr>
          <w:rFonts w:cs="Arial"/>
        </w:rPr>
        <w:t xml:space="preserve">access the linked </w:t>
      </w:r>
      <w:r w:rsidR="00D70B8C" w:rsidRPr="00AC4E69">
        <w:rPr>
          <w:rFonts w:cs="Arial"/>
        </w:rPr>
        <w:t>information,</w:t>
      </w:r>
      <w:r w:rsidR="00D53E01" w:rsidRPr="00AC4E69">
        <w:rPr>
          <w:rFonts w:cs="Arial"/>
        </w:rPr>
        <w:t xml:space="preserve"> you will need to log into to your account on the Schools Portal.</w:t>
      </w:r>
    </w:p>
    <w:p w14:paraId="4F8B35B4" w14:textId="77777777" w:rsidR="00C1084F" w:rsidRPr="00AC4E69" w:rsidRDefault="00C1084F" w:rsidP="00AC4E69">
      <w:pPr>
        <w:widowControl w:val="0"/>
        <w:autoSpaceDE w:val="0"/>
        <w:autoSpaceDN w:val="0"/>
        <w:adjustRightInd w:val="0"/>
        <w:spacing w:line="200" w:lineRule="exact"/>
        <w:ind w:left="426"/>
        <w:rPr>
          <w:rFonts w:cs="Arial"/>
        </w:rPr>
      </w:pPr>
    </w:p>
    <w:p w14:paraId="2A980F10" w14:textId="6647E709" w:rsidR="00C1084F" w:rsidRPr="00AC4E69" w:rsidRDefault="00C1084F" w:rsidP="00AC4E69">
      <w:pPr>
        <w:widowControl w:val="0"/>
        <w:numPr>
          <w:ilvl w:val="0"/>
          <w:numId w:val="6"/>
        </w:numPr>
        <w:autoSpaceDE w:val="0"/>
        <w:autoSpaceDN w:val="0"/>
        <w:adjustRightInd w:val="0"/>
        <w:ind w:left="426"/>
        <w:rPr>
          <w:rFonts w:eastAsia="Calibri" w:cs="Arial"/>
        </w:rPr>
      </w:pPr>
      <w:r w:rsidRPr="00AC4E69">
        <w:rPr>
          <w:rFonts w:cs="Arial"/>
          <w:b/>
          <w:bCs/>
        </w:rPr>
        <w:t>Summary</w:t>
      </w:r>
      <w:r w:rsidR="00633DAA" w:rsidRPr="00AC4E69">
        <w:rPr>
          <w:rFonts w:cs="Arial"/>
          <w:b/>
          <w:bCs/>
        </w:rPr>
        <w:t xml:space="preserve"> </w:t>
      </w:r>
      <w:r w:rsidRPr="00AC4E69">
        <w:rPr>
          <w:rFonts w:cs="Arial"/>
          <w:b/>
          <w:bCs/>
        </w:rPr>
        <w:t>/</w:t>
      </w:r>
      <w:r w:rsidR="00633DAA" w:rsidRPr="00AC4E69">
        <w:rPr>
          <w:rFonts w:cs="Arial"/>
          <w:b/>
          <w:bCs/>
        </w:rPr>
        <w:t xml:space="preserve"> </w:t>
      </w:r>
      <w:r w:rsidRPr="00AC4E69">
        <w:rPr>
          <w:rFonts w:cs="Arial"/>
          <w:b/>
          <w:bCs/>
        </w:rPr>
        <w:t>Introduction</w:t>
      </w:r>
    </w:p>
    <w:p w14:paraId="26869608" w14:textId="77777777" w:rsidR="00302FBD" w:rsidRPr="00AC4E69" w:rsidRDefault="00302FBD" w:rsidP="00AC4E69">
      <w:pPr>
        <w:widowControl w:val="0"/>
        <w:autoSpaceDE w:val="0"/>
        <w:autoSpaceDN w:val="0"/>
        <w:adjustRightInd w:val="0"/>
        <w:ind w:left="426"/>
        <w:rPr>
          <w:rFonts w:eastAsia="Calibri" w:cs="Arial"/>
        </w:rPr>
      </w:pPr>
    </w:p>
    <w:p w14:paraId="5309EC64" w14:textId="77777777" w:rsidR="00FD2876" w:rsidRPr="00AC4E69" w:rsidRDefault="009E0CC7" w:rsidP="00AC4E69">
      <w:pPr>
        <w:widowControl w:val="0"/>
        <w:autoSpaceDE w:val="0"/>
        <w:autoSpaceDN w:val="0"/>
        <w:adjustRightInd w:val="0"/>
        <w:ind w:left="426"/>
        <w:rPr>
          <w:rFonts w:eastAsia="Calibri" w:cs="Arial"/>
          <w:b/>
          <w:bCs/>
        </w:rPr>
      </w:pPr>
      <w:r w:rsidRPr="00AC4E69">
        <w:rPr>
          <w:rFonts w:eastAsia="Calibri" w:cs="Arial"/>
          <w:b/>
          <w:bCs/>
        </w:rPr>
        <w:t>Recruitment and Selection Safer Working Documents 202</w:t>
      </w:r>
      <w:r w:rsidR="00D70B8C" w:rsidRPr="00AC4E69">
        <w:rPr>
          <w:rFonts w:eastAsia="Calibri" w:cs="Arial"/>
          <w:b/>
          <w:bCs/>
        </w:rPr>
        <w:t>5</w:t>
      </w:r>
    </w:p>
    <w:p w14:paraId="5B6BF98C" w14:textId="77777777" w:rsidR="00FD2876" w:rsidRPr="00AC4E69" w:rsidRDefault="00FD2876" w:rsidP="00AC4E69">
      <w:pPr>
        <w:widowControl w:val="0"/>
        <w:autoSpaceDE w:val="0"/>
        <w:autoSpaceDN w:val="0"/>
        <w:adjustRightInd w:val="0"/>
        <w:ind w:left="426"/>
        <w:rPr>
          <w:rFonts w:eastAsia="Calibri" w:cs="Arial"/>
          <w:b/>
          <w:bCs/>
        </w:rPr>
      </w:pPr>
    </w:p>
    <w:p w14:paraId="1652DFC9" w14:textId="77777777" w:rsidR="005B4726" w:rsidRDefault="009E0CC7" w:rsidP="00AC4E69">
      <w:pPr>
        <w:widowControl w:val="0"/>
        <w:autoSpaceDE w:val="0"/>
        <w:autoSpaceDN w:val="0"/>
        <w:adjustRightInd w:val="0"/>
        <w:ind w:left="426"/>
        <w:rPr>
          <w:rFonts w:cs="Arial"/>
          <w:iCs/>
        </w:rPr>
      </w:pPr>
      <w:r w:rsidRPr="00AC4E69">
        <w:rPr>
          <w:rFonts w:cs="Arial"/>
          <w:iCs/>
        </w:rPr>
        <w:t>The publication of Keeping Children Safe in Education 202</w:t>
      </w:r>
      <w:r w:rsidR="00D70B8C" w:rsidRPr="00AC4E69">
        <w:rPr>
          <w:rFonts w:cs="Arial"/>
          <w:iCs/>
        </w:rPr>
        <w:t>5</w:t>
      </w:r>
      <w:r w:rsidRPr="00AC4E69">
        <w:rPr>
          <w:rFonts w:cs="Arial"/>
          <w:iCs/>
        </w:rPr>
        <w:t xml:space="preserve"> (KCSIE 202</w:t>
      </w:r>
      <w:r w:rsidR="00D70B8C" w:rsidRPr="00AC4E69">
        <w:rPr>
          <w:rFonts w:cs="Arial"/>
          <w:iCs/>
        </w:rPr>
        <w:t>5</w:t>
      </w:r>
      <w:r w:rsidRPr="00AC4E69">
        <w:rPr>
          <w:rFonts w:cs="Arial"/>
          <w:iCs/>
        </w:rPr>
        <w:t xml:space="preserve">) </w:t>
      </w:r>
      <w:r w:rsidR="00D70B8C" w:rsidRPr="00AC4E69">
        <w:rPr>
          <w:rFonts w:cs="Arial"/>
          <w:iCs/>
        </w:rPr>
        <w:t>introduces</w:t>
      </w:r>
      <w:r w:rsidRPr="00AC4E69">
        <w:rPr>
          <w:rFonts w:cs="Arial"/>
          <w:iCs/>
        </w:rPr>
        <w:t xml:space="preserve"> minimal statutory changes to HR safer recruitment documents. </w:t>
      </w:r>
      <w:r w:rsidRPr="00AC4E69">
        <w:rPr>
          <w:rFonts w:cs="Arial"/>
        </w:rPr>
        <w:t>T</w:t>
      </w:r>
      <w:r w:rsidRPr="00AC4E69">
        <w:rPr>
          <w:rFonts w:cs="Arial"/>
          <w:iCs/>
        </w:rPr>
        <w:t xml:space="preserve">he information on the School Portal as shown below has been reviewed and updated and all changes are shown in the red type versions. </w:t>
      </w:r>
    </w:p>
    <w:p w14:paraId="6FB5CAF5" w14:textId="77777777" w:rsidR="005B4726" w:rsidRDefault="005B4726" w:rsidP="00AC4E69">
      <w:pPr>
        <w:widowControl w:val="0"/>
        <w:autoSpaceDE w:val="0"/>
        <w:autoSpaceDN w:val="0"/>
        <w:adjustRightInd w:val="0"/>
        <w:ind w:left="426"/>
        <w:rPr>
          <w:rFonts w:cs="Arial"/>
          <w:iCs/>
        </w:rPr>
      </w:pPr>
    </w:p>
    <w:p w14:paraId="54215D92" w14:textId="7CCD983B" w:rsidR="00FD2876" w:rsidRPr="00AC4E69" w:rsidRDefault="009E0CC7" w:rsidP="00AC4E69">
      <w:pPr>
        <w:widowControl w:val="0"/>
        <w:autoSpaceDE w:val="0"/>
        <w:autoSpaceDN w:val="0"/>
        <w:adjustRightInd w:val="0"/>
        <w:ind w:left="426"/>
        <w:rPr>
          <w:rFonts w:cs="Arial"/>
          <w:iCs/>
        </w:rPr>
      </w:pPr>
      <w:r w:rsidRPr="00AC4E69">
        <w:rPr>
          <w:rFonts w:cs="Arial"/>
          <w:iCs/>
        </w:rPr>
        <w:t xml:space="preserve">The Recruitment and Selection policy includes the </w:t>
      </w:r>
      <w:r w:rsidR="005B4726">
        <w:rPr>
          <w:rFonts w:cs="Arial"/>
          <w:iCs/>
        </w:rPr>
        <w:t xml:space="preserve">revised </w:t>
      </w:r>
      <w:r w:rsidRPr="00AC4E69">
        <w:rPr>
          <w:rFonts w:cs="Arial"/>
          <w:iCs/>
        </w:rPr>
        <w:t>information on</w:t>
      </w:r>
      <w:r w:rsidR="007D1534" w:rsidRPr="00AC4E69">
        <w:rPr>
          <w:rFonts w:cs="Arial"/>
          <w:iCs/>
        </w:rPr>
        <w:t xml:space="preserve"> how to </w:t>
      </w:r>
      <w:r w:rsidR="005B4726">
        <w:rPr>
          <w:rFonts w:cs="Arial"/>
          <w:iCs/>
        </w:rPr>
        <w:t>undertake the new DBS identity c</w:t>
      </w:r>
      <w:r w:rsidRPr="00AC4E69">
        <w:rPr>
          <w:rFonts w:cs="Arial"/>
          <w:iCs/>
        </w:rPr>
        <w:t xml:space="preserve">heck </w:t>
      </w:r>
      <w:r w:rsidR="005B4726">
        <w:rPr>
          <w:rFonts w:cs="Arial"/>
          <w:iCs/>
        </w:rPr>
        <w:t>which came into effect on 22 April 2025, with a transition period to 1 November 2025. Whilst the three-route structure remains, a key change is that Route 1 no longer requires a document to confirm the applicant’s address, instead, three documents confirming name and date of birth are sufficient (for example, a biometric passport, a photocard driving licence and birth certificate). The guidance also strengthens rules on who can verify (relatives, friends or household members cannot act as ID checkers) and encourages the use of digital identity checks and requires schools to retain ID check records for two years.</w:t>
      </w:r>
      <w:r w:rsidR="007D1534" w:rsidRPr="00AC4E69">
        <w:rPr>
          <w:rFonts w:cs="Arial"/>
          <w:iCs/>
        </w:rPr>
        <w:t xml:space="preserve"> </w:t>
      </w:r>
    </w:p>
    <w:p w14:paraId="608AE70D" w14:textId="77777777" w:rsidR="00FD2876" w:rsidRPr="00AC4E69" w:rsidRDefault="00FD2876" w:rsidP="00AC4E69">
      <w:pPr>
        <w:widowControl w:val="0"/>
        <w:autoSpaceDE w:val="0"/>
        <w:autoSpaceDN w:val="0"/>
        <w:adjustRightInd w:val="0"/>
        <w:rPr>
          <w:rFonts w:eastAsia="Calibri" w:cs="Arial"/>
          <w:b/>
          <w:bCs/>
        </w:rPr>
      </w:pPr>
    </w:p>
    <w:p w14:paraId="6E9394BD" w14:textId="09DB9CD5" w:rsidR="00FD2876" w:rsidRPr="00AC4E69" w:rsidRDefault="00FD2876" w:rsidP="00AC4E69">
      <w:pPr>
        <w:widowControl w:val="0"/>
        <w:autoSpaceDE w:val="0"/>
        <w:autoSpaceDN w:val="0"/>
        <w:adjustRightInd w:val="0"/>
        <w:ind w:left="426"/>
        <w:rPr>
          <w:rFonts w:cs="Arial"/>
        </w:rPr>
      </w:pPr>
      <w:r w:rsidRPr="00AC4E69">
        <w:rPr>
          <w:rFonts w:cs="Arial"/>
          <w:iCs/>
        </w:rPr>
        <w:t>All Safer Recruitment HR Policies and procedures</w:t>
      </w:r>
      <w:r w:rsidRPr="00AC4E69">
        <w:rPr>
          <w:rFonts w:cs="Arial"/>
          <w:iCs/>
          <w:color w:val="000000" w:themeColor="text1"/>
        </w:rPr>
        <w:t xml:space="preserve"> 2025 </w:t>
      </w:r>
      <w:r w:rsidR="0098715F">
        <w:rPr>
          <w:rFonts w:cs="Arial"/>
          <w:iCs/>
          <w:color w:val="000000" w:themeColor="text1"/>
        </w:rPr>
        <w:t xml:space="preserve">are now available </w:t>
      </w:r>
      <w:r w:rsidRPr="00AC4E69">
        <w:rPr>
          <w:rFonts w:cs="Arial"/>
          <w:iCs/>
        </w:rPr>
        <w:t xml:space="preserve">on the School’s Portal </w:t>
      </w:r>
      <w:r w:rsidRPr="00AC4E69">
        <w:rPr>
          <w:rFonts w:cs="Arial"/>
        </w:rPr>
        <w:t xml:space="preserve"> with changes shown in the red type versions of each document: </w:t>
      </w:r>
    </w:p>
    <w:p w14:paraId="58F3EC7A" w14:textId="77777777" w:rsidR="00FD2876" w:rsidRPr="00AC4E69" w:rsidRDefault="00FD2876" w:rsidP="00AC4E69">
      <w:pPr>
        <w:widowControl w:val="0"/>
        <w:autoSpaceDE w:val="0"/>
        <w:autoSpaceDN w:val="0"/>
        <w:adjustRightInd w:val="0"/>
        <w:ind w:left="426"/>
        <w:rPr>
          <w:rFonts w:eastAsia="Calibri" w:cs="Arial"/>
          <w:b/>
          <w:bCs/>
        </w:rPr>
      </w:pPr>
    </w:p>
    <w:p w14:paraId="2EBE0315" w14:textId="1062F8A6" w:rsidR="00FD2876" w:rsidRPr="00AC4E69" w:rsidRDefault="00FD2876" w:rsidP="00AC4E69">
      <w:pPr>
        <w:numPr>
          <w:ilvl w:val="0"/>
          <w:numId w:val="27"/>
        </w:numPr>
        <w:ind w:left="604" w:hanging="567"/>
        <w:contextualSpacing/>
        <w:rPr>
          <w:rFonts w:cs="Arial"/>
          <w:lang w:eastAsia="en-US"/>
        </w:rPr>
      </w:pPr>
      <w:hyperlink r:id="rId9" w:history="1">
        <w:r w:rsidRPr="00AC4E69">
          <w:rPr>
            <w:rStyle w:val="Hyperlink"/>
            <w:rFonts w:cs="Arial"/>
          </w:rPr>
          <w:t>Recruitment and Selection Policy 2025</w:t>
        </w:r>
      </w:hyperlink>
      <w:r w:rsidRPr="00AC4E69">
        <w:rPr>
          <w:rFonts w:cs="Arial"/>
        </w:rPr>
        <w:t xml:space="preserve"> </w:t>
      </w:r>
    </w:p>
    <w:p w14:paraId="4A89102C" w14:textId="2CB53BD0" w:rsidR="00FD2876" w:rsidRPr="00AC4E69" w:rsidRDefault="00FD2876" w:rsidP="00AC4E69">
      <w:pPr>
        <w:numPr>
          <w:ilvl w:val="0"/>
          <w:numId w:val="27"/>
        </w:numPr>
        <w:ind w:left="604" w:hanging="567"/>
        <w:contextualSpacing/>
        <w:rPr>
          <w:rStyle w:val="Hyperlink"/>
          <w:rFonts w:cs="Arial"/>
          <w:color w:val="1F497D"/>
        </w:rPr>
      </w:pPr>
      <w:hyperlink r:id="rId10" w:history="1">
        <w:r w:rsidRPr="00AC4E69">
          <w:rPr>
            <w:rStyle w:val="Hyperlink"/>
            <w:rFonts w:cs="Arial"/>
          </w:rPr>
          <w:t>Recruitment &amp; Selection guidance 2025</w:t>
        </w:r>
      </w:hyperlink>
    </w:p>
    <w:p w14:paraId="073E5622" w14:textId="342D2563" w:rsidR="00FD2876" w:rsidRPr="00AC4E69" w:rsidRDefault="00FD2876" w:rsidP="00AC4E69">
      <w:pPr>
        <w:numPr>
          <w:ilvl w:val="0"/>
          <w:numId w:val="27"/>
        </w:numPr>
        <w:ind w:left="604" w:hanging="567"/>
        <w:contextualSpacing/>
        <w:rPr>
          <w:rFonts w:cs="Arial"/>
          <w:color w:val="00B050"/>
          <w:u w:val="single"/>
        </w:rPr>
      </w:pPr>
      <w:hyperlink r:id="rId11" w:history="1">
        <w:r w:rsidRPr="00AC4E69">
          <w:rPr>
            <w:rStyle w:val="Hyperlink"/>
            <w:rFonts w:cs="Arial"/>
          </w:rPr>
          <w:t>Recruitment and Selection Toolkit 2025</w:t>
        </w:r>
      </w:hyperlink>
    </w:p>
    <w:p w14:paraId="7D7B0A46" w14:textId="77777777" w:rsidR="00FD2876" w:rsidRPr="00AC4E69" w:rsidRDefault="00FD2876" w:rsidP="00AC4E69">
      <w:pPr>
        <w:numPr>
          <w:ilvl w:val="0"/>
          <w:numId w:val="27"/>
        </w:numPr>
        <w:ind w:left="604" w:hanging="567"/>
        <w:contextualSpacing/>
        <w:rPr>
          <w:rStyle w:val="Hyperlink"/>
          <w:rFonts w:cs="Arial"/>
          <w:color w:val="00B050"/>
        </w:rPr>
      </w:pPr>
      <w:hyperlink r:id="rId12" w:history="1">
        <w:r w:rsidRPr="00AC4E69">
          <w:rPr>
            <w:rStyle w:val="Hyperlink"/>
            <w:rFonts w:cs="Arial"/>
          </w:rPr>
          <w:t>Disqualification under the Childcare Act 200</w:t>
        </w:r>
        <w:r w:rsidRPr="00AC4E69">
          <w:rPr>
            <w:rStyle w:val="Hyperlink"/>
            <w:rFonts w:cs="Arial"/>
          </w:rPr>
          <w:t>6</w:t>
        </w:r>
        <w:r w:rsidRPr="00AC4E69">
          <w:rPr>
            <w:rStyle w:val="Hyperlink"/>
            <w:rFonts w:cs="Arial"/>
          </w:rPr>
          <w:t xml:space="preserve"> Guidance </w:t>
        </w:r>
      </w:hyperlink>
      <w:r w:rsidRPr="00AC4E69">
        <w:rPr>
          <w:rStyle w:val="Hyperlink"/>
          <w:rFonts w:cs="Arial"/>
          <w:color w:val="00B050"/>
        </w:rPr>
        <w:t xml:space="preserve"> </w:t>
      </w:r>
    </w:p>
    <w:p w14:paraId="74461AE9" w14:textId="77777777" w:rsidR="00FD2876" w:rsidRPr="00AC4E69" w:rsidRDefault="00FD2876" w:rsidP="00AC4E69">
      <w:pPr>
        <w:numPr>
          <w:ilvl w:val="0"/>
          <w:numId w:val="27"/>
        </w:numPr>
        <w:ind w:left="604" w:hanging="567"/>
        <w:contextualSpacing/>
        <w:rPr>
          <w:rFonts w:cs="Arial"/>
        </w:rPr>
      </w:pPr>
      <w:hyperlink r:id="rId13" w:history="1">
        <w:r w:rsidRPr="00AC4E69">
          <w:rPr>
            <w:rStyle w:val="Hyperlink"/>
            <w:rFonts w:cs="Arial"/>
          </w:rPr>
          <w:t>Written confirmation from the lo</w:t>
        </w:r>
        <w:r w:rsidRPr="00AC4E69">
          <w:rPr>
            <w:rStyle w:val="Hyperlink"/>
            <w:rFonts w:cs="Arial"/>
          </w:rPr>
          <w:t>c</w:t>
        </w:r>
        <w:r w:rsidRPr="00AC4E69">
          <w:rPr>
            <w:rStyle w:val="Hyperlink"/>
            <w:rFonts w:cs="Arial"/>
          </w:rPr>
          <w:t>al authority for staff visiting schools and academies</w:t>
        </w:r>
      </w:hyperlink>
      <w:r w:rsidRPr="00AC4E69">
        <w:rPr>
          <w:rStyle w:val="Hyperlink"/>
          <w:rFonts w:cs="Arial"/>
        </w:rPr>
        <w:t xml:space="preserve"> </w:t>
      </w:r>
    </w:p>
    <w:p w14:paraId="408343AC" w14:textId="77777777" w:rsidR="00FD2876" w:rsidRPr="00AC4E69" w:rsidRDefault="00FD2876" w:rsidP="00AC4E69">
      <w:pPr>
        <w:numPr>
          <w:ilvl w:val="0"/>
          <w:numId w:val="27"/>
        </w:numPr>
        <w:ind w:left="604" w:hanging="567"/>
        <w:contextualSpacing/>
        <w:rPr>
          <w:rStyle w:val="Hyperlink"/>
          <w:rFonts w:eastAsiaTheme="minorHAnsi" w:cs="Arial"/>
        </w:rPr>
      </w:pPr>
      <w:hyperlink r:id="rId14" w:history="1">
        <w:r w:rsidRPr="00AC4E69">
          <w:rPr>
            <w:rStyle w:val="Hyperlink"/>
            <w:rFonts w:cs="Arial"/>
          </w:rPr>
          <w:t>Single Central Record Gu</w:t>
        </w:r>
        <w:r w:rsidRPr="00AC4E69">
          <w:rPr>
            <w:rStyle w:val="Hyperlink"/>
            <w:rFonts w:cs="Arial"/>
          </w:rPr>
          <w:t>i</w:t>
        </w:r>
        <w:r w:rsidRPr="00AC4E69">
          <w:rPr>
            <w:rStyle w:val="Hyperlink"/>
            <w:rFonts w:cs="Arial"/>
          </w:rPr>
          <w:t>dance</w:t>
        </w:r>
      </w:hyperlink>
      <w:r w:rsidRPr="00AC4E69">
        <w:rPr>
          <w:rStyle w:val="Hyperlink"/>
          <w:rFonts w:cs="Arial"/>
        </w:rPr>
        <w:t xml:space="preserve"> </w:t>
      </w:r>
    </w:p>
    <w:p w14:paraId="06C7EE09" w14:textId="77777777" w:rsidR="00FD2876" w:rsidRPr="00AC4E69" w:rsidRDefault="00FD2876" w:rsidP="00AC4E69">
      <w:pPr>
        <w:numPr>
          <w:ilvl w:val="0"/>
          <w:numId w:val="27"/>
        </w:numPr>
        <w:ind w:left="604" w:hanging="567"/>
        <w:contextualSpacing/>
        <w:rPr>
          <w:rStyle w:val="Hyperlink"/>
          <w:rFonts w:eastAsiaTheme="minorHAnsi" w:cs="Arial"/>
        </w:rPr>
      </w:pPr>
      <w:hyperlink r:id="rId15" w:history="1">
        <w:r w:rsidRPr="00AC4E69">
          <w:rPr>
            <w:rStyle w:val="Hyperlink"/>
            <w:rFonts w:cs="Arial"/>
          </w:rPr>
          <w:t>Pre Ofsted Safer Work</w:t>
        </w:r>
        <w:r w:rsidRPr="00AC4E69">
          <w:rPr>
            <w:rStyle w:val="Hyperlink"/>
            <w:rFonts w:cs="Arial"/>
          </w:rPr>
          <w:t>i</w:t>
        </w:r>
        <w:r w:rsidRPr="00AC4E69">
          <w:rPr>
            <w:rStyle w:val="Hyperlink"/>
            <w:rFonts w:cs="Arial"/>
          </w:rPr>
          <w:t>ng Checklist</w:t>
        </w:r>
      </w:hyperlink>
      <w:r w:rsidRPr="00AC4E69">
        <w:rPr>
          <w:rStyle w:val="Hyperlink"/>
          <w:rFonts w:cs="Arial"/>
        </w:rPr>
        <w:t xml:space="preserve"> </w:t>
      </w:r>
    </w:p>
    <w:p w14:paraId="3F038CDC" w14:textId="77777777" w:rsidR="00FD2876" w:rsidRPr="00AC4E69" w:rsidRDefault="00FD2876" w:rsidP="00AC4E69">
      <w:pPr>
        <w:numPr>
          <w:ilvl w:val="0"/>
          <w:numId w:val="27"/>
        </w:numPr>
        <w:ind w:left="604" w:hanging="567"/>
        <w:contextualSpacing/>
        <w:rPr>
          <w:rFonts w:eastAsiaTheme="minorHAnsi" w:cs="Arial"/>
        </w:rPr>
      </w:pPr>
      <w:hyperlink r:id="rId16" w:history="1">
        <w:r w:rsidRPr="00AC4E69">
          <w:rPr>
            <w:rStyle w:val="Hyperlink"/>
            <w:rFonts w:cs="Arial"/>
          </w:rPr>
          <w:t>Guidance on Visitors, in</w:t>
        </w:r>
        <w:r w:rsidRPr="00AC4E69">
          <w:rPr>
            <w:rStyle w:val="Hyperlink"/>
            <w:rFonts w:cs="Arial"/>
          </w:rPr>
          <w:t>c</w:t>
        </w:r>
        <w:r w:rsidRPr="00AC4E69">
          <w:rPr>
            <w:rStyle w:val="Hyperlink"/>
            <w:rFonts w:cs="Arial"/>
          </w:rPr>
          <w:t>luding VIP’s to Nottinghamshire Schools</w:t>
        </w:r>
      </w:hyperlink>
    </w:p>
    <w:p w14:paraId="063FB99A" w14:textId="77777777" w:rsidR="00FD2876" w:rsidRPr="00AC4E69" w:rsidRDefault="00FD2876" w:rsidP="00AC4E69">
      <w:pPr>
        <w:rPr>
          <w:rFonts w:cs="Arial"/>
          <w:color w:val="FF0000"/>
        </w:rPr>
      </w:pPr>
    </w:p>
    <w:p w14:paraId="3D1DB0D0" w14:textId="77777777" w:rsidR="00FD2876" w:rsidRPr="00AC4E69" w:rsidRDefault="00FD2876" w:rsidP="00AC4E69">
      <w:pPr>
        <w:widowControl w:val="0"/>
        <w:autoSpaceDE w:val="0"/>
        <w:autoSpaceDN w:val="0"/>
        <w:adjustRightInd w:val="0"/>
        <w:ind w:left="426"/>
        <w:rPr>
          <w:rFonts w:cs="Arial"/>
          <w:iCs/>
        </w:rPr>
      </w:pPr>
      <w:r w:rsidRPr="00AC4E69">
        <w:rPr>
          <w:rFonts w:cs="Arial"/>
        </w:rPr>
        <w:t xml:space="preserve">Headteachers and Governors are reminded to regularly review all safer working recruitment practices regularly to ensure they are fully compliant with statutory guidance, as set out in Keeping Children Safe in Education. See all Safer Working updates here: </w:t>
      </w:r>
      <w:hyperlink r:id="rId17" w:history="1">
        <w:r w:rsidRPr="00AC4E69">
          <w:rPr>
            <w:rStyle w:val="Hyperlink"/>
            <w:rFonts w:cs="Arial"/>
          </w:rPr>
          <w:t>Recruitment and Selection</w:t>
        </w:r>
      </w:hyperlink>
      <w:r w:rsidRPr="00AC4E69">
        <w:rPr>
          <w:rFonts w:cs="Arial"/>
        </w:rPr>
        <w:t xml:space="preserve"> </w:t>
      </w:r>
    </w:p>
    <w:p w14:paraId="6D9E8205" w14:textId="77777777" w:rsidR="009E0CC7" w:rsidRPr="00AC4E69" w:rsidRDefault="009E0CC7" w:rsidP="00AC4E69">
      <w:pPr>
        <w:contextualSpacing/>
        <w:rPr>
          <w:rFonts w:cs="Arial"/>
          <w:color w:val="0000FF"/>
          <w:u w:val="single"/>
        </w:rPr>
      </w:pPr>
    </w:p>
    <w:p w14:paraId="0E17B01E" w14:textId="77777777" w:rsidR="00FD2876" w:rsidRPr="00AC4E69" w:rsidRDefault="00961671" w:rsidP="00AC4E69">
      <w:pPr>
        <w:ind w:left="185" w:firstLine="241"/>
        <w:contextualSpacing/>
        <w:rPr>
          <w:rFonts w:cs="Arial"/>
          <w:b/>
          <w:bCs/>
        </w:rPr>
      </w:pPr>
      <w:r w:rsidRPr="00AC4E69">
        <w:rPr>
          <w:rFonts w:cs="Arial"/>
          <w:b/>
          <w:bCs/>
        </w:rPr>
        <w:t>Teacher’s Pay Award September 202</w:t>
      </w:r>
      <w:r w:rsidR="00FD2876" w:rsidRPr="00AC4E69">
        <w:rPr>
          <w:rFonts w:cs="Arial"/>
          <w:b/>
          <w:bCs/>
        </w:rPr>
        <w:t>5</w:t>
      </w:r>
      <w:r w:rsidRPr="00AC4E69">
        <w:rPr>
          <w:rFonts w:cs="Arial"/>
          <w:b/>
          <w:bCs/>
        </w:rPr>
        <w:t xml:space="preserve"> and related policy updates</w:t>
      </w:r>
    </w:p>
    <w:p w14:paraId="0F8F1EAB" w14:textId="77777777" w:rsidR="00FD2876" w:rsidRPr="00AC4E69" w:rsidRDefault="00FD2876" w:rsidP="00AC4E69">
      <w:pPr>
        <w:ind w:left="185" w:firstLine="241"/>
        <w:contextualSpacing/>
        <w:rPr>
          <w:rFonts w:cs="Arial"/>
          <w:b/>
          <w:bCs/>
        </w:rPr>
      </w:pPr>
    </w:p>
    <w:p w14:paraId="18426E4F" w14:textId="114BF4AC" w:rsidR="00FD2876" w:rsidRPr="00AC4E69" w:rsidRDefault="00FD2876" w:rsidP="00AC4E69">
      <w:pPr>
        <w:ind w:left="426"/>
        <w:contextualSpacing/>
        <w:rPr>
          <w:rFonts w:cs="Arial"/>
          <w:bCs/>
          <w:lang w:val="en"/>
        </w:rPr>
      </w:pPr>
      <w:r w:rsidRPr="00AC4E69">
        <w:rPr>
          <w:rFonts w:cs="Arial"/>
          <w:bCs/>
          <w:lang w:val="en"/>
        </w:rPr>
        <w:t xml:space="preserve">The 2025 pay award for teachers and support staff are now agreed and the details available on the Schools Portal under the heading </w:t>
      </w:r>
      <w:hyperlink r:id="rId18" w:history="1">
        <w:r w:rsidRPr="0041573C">
          <w:rPr>
            <w:rStyle w:val="Hyperlink"/>
            <w:rFonts w:cs="Arial"/>
            <w:lang w:val="en"/>
          </w:rPr>
          <w:t>Pay Policy 2025</w:t>
        </w:r>
      </w:hyperlink>
      <w:r w:rsidRPr="00AC4E69">
        <w:rPr>
          <w:rFonts w:cs="Arial"/>
          <w:bCs/>
          <w:lang w:val="en"/>
        </w:rPr>
        <w:t>.</w:t>
      </w:r>
    </w:p>
    <w:p w14:paraId="405995B6" w14:textId="77777777" w:rsidR="00FD2876" w:rsidRPr="00AC4E69" w:rsidRDefault="00FD2876" w:rsidP="00AC4E69">
      <w:pPr>
        <w:ind w:left="426"/>
        <w:contextualSpacing/>
        <w:rPr>
          <w:rFonts w:cs="Arial"/>
          <w:bCs/>
          <w:lang w:val="en"/>
        </w:rPr>
      </w:pPr>
    </w:p>
    <w:p w14:paraId="22E3AAE6" w14:textId="77777777" w:rsidR="00FD2876" w:rsidRPr="00AC4E69" w:rsidRDefault="00FD2876" w:rsidP="00AC4E69">
      <w:pPr>
        <w:ind w:left="426"/>
        <w:contextualSpacing/>
        <w:rPr>
          <w:rFonts w:cs="Arial"/>
        </w:rPr>
      </w:pPr>
      <w:r w:rsidRPr="00AC4E69">
        <w:rPr>
          <w:rFonts w:cs="Arial"/>
          <w:b/>
          <w:bCs/>
        </w:rPr>
        <w:t>Teachers</w:t>
      </w:r>
      <w:r w:rsidRPr="00AC4E69">
        <w:rPr>
          <w:rFonts w:cs="Arial"/>
        </w:rPr>
        <w:t xml:space="preserve"> – a flat rate 4% increase to all pay points and allowances effective from 1 September 2025. The new rates will be paid in the September Payroll. As required by the Appraisal </w:t>
      </w:r>
      <w:r w:rsidRPr="00AC4E69">
        <w:rPr>
          <w:rFonts w:cs="Arial"/>
        </w:rPr>
        <w:lastRenderedPageBreak/>
        <w:t>Regulations 2012, schools will still need to confirm teacher incremental pay progression decisions to the payroll team as soon as possible in September and arrears paid as appropriate.</w:t>
      </w:r>
    </w:p>
    <w:p w14:paraId="4DEE79E2" w14:textId="77777777" w:rsidR="00FD2876" w:rsidRPr="00AC4E69" w:rsidRDefault="00FD2876" w:rsidP="00AC4E69">
      <w:pPr>
        <w:ind w:left="426"/>
        <w:contextualSpacing/>
        <w:rPr>
          <w:rFonts w:cs="Arial"/>
          <w:b/>
          <w:bCs/>
        </w:rPr>
      </w:pPr>
    </w:p>
    <w:p w14:paraId="3DC013C1" w14:textId="77777777" w:rsidR="00FD2876" w:rsidRPr="00AC4E69" w:rsidRDefault="00FD2876" w:rsidP="00AC4E69">
      <w:pPr>
        <w:ind w:left="426"/>
        <w:contextualSpacing/>
        <w:rPr>
          <w:rFonts w:cs="Arial"/>
        </w:rPr>
      </w:pPr>
      <w:r w:rsidRPr="00AC4E69">
        <w:rPr>
          <w:rFonts w:cs="Arial"/>
          <w:b/>
          <w:bCs/>
        </w:rPr>
        <w:t>Support Staff</w:t>
      </w:r>
      <w:r w:rsidRPr="00AC4E69">
        <w:rPr>
          <w:rFonts w:cs="Arial"/>
        </w:rPr>
        <w:t xml:space="preserve"> – a flat rate 3.2% increase to spinal column points and allowances effective from and backdated to 1 April 2025. The new salaries will be applied in the August 2025 payroll, including the payment of all arrears backdated to 1 April 2025.</w:t>
      </w:r>
    </w:p>
    <w:p w14:paraId="2452143A" w14:textId="77777777" w:rsidR="00FD2876" w:rsidRPr="00AC4E69" w:rsidRDefault="00FD2876" w:rsidP="00AC4E69">
      <w:pPr>
        <w:ind w:left="426"/>
        <w:contextualSpacing/>
        <w:rPr>
          <w:rFonts w:cs="Arial"/>
        </w:rPr>
      </w:pPr>
    </w:p>
    <w:p w14:paraId="7BA95A7F" w14:textId="77777777" w:rsidR="00AC4E69" w:rsidRPr="00AC4E69" w:rsidRDefault="00FD2876" w:rsidP="00AC4E69">
      <w:pPr>
        <w:ind w:left="426"/>
        <w:contextualSpacing/>
        <w:rPr>
          <w:rFonts w:cs="Arial"/>
        </w:rPr>
      </w:pPr>
      <w:r w:rsidRPr="00AC4E69">
        <w:rPr>
          <w:rFonts w:cs="Arial"/>
        </w:rPr>
        <w:t xml:space="preserve">Full details are </w:t>
      </w:r>
      <w:r w:rsidRPr="00452951">
        <w:rPr>
          <w:rFonts w:cs="Arial"/>
        </w:rPr>
        <w:t xml:space="preserve">available in the </w:t>
      </w:r>
      <w:hyperlink r:id="rId19" w:history="1">
        <w:r w:rsidRPr="00452951">
          <w:rPr>
            <w:rStyle w:val="Hyperlink"/>
            <w:rFonts w:cs="Arial"/>
          </w:rPr>
          <w:t>Pay Award Letter 2025 Teachers and Support Staff (25 July 2025)</w:t>
        </w:r>
      </w:hyperlink>
      <w:r w:rsidRPr="00452951">
        <w:rPr>
          <w:rFonts w:cs="Arial"/>
          <w:color w:val="0070C0"/>
        </w:rPr>
        <w:t xml:space="preserve"> </w:t>
      </w:r>
      <w:r w:rsidRPr="00452951">
        <w:rPr>
          <w:rFonts w:cs="Arial"/>
        </w:rPr>
        <w:t xml:space="preserve">and if your school has any questions about the pay awards please contact your usual </w:t>
      </w:r>
      <w:hyperlink r:id="rId20" w:history="1">
        <w:r w:rsidRPr="00452951">
          <w:rPr>
            <w:rStyle w:val="Hyperlink"/>
            <w:rFonts w:cs="Arial"/>
          </w:rPr>
          <w:t>HR Business Partner</w:t>
        </w:r>
      </w:hyperlink>
    </w:p>
    <w:p w14:paraId="7928F1E0" w14:textId="77777777" w:rsidR="00AC4E69" w:rsidRPr="00AC4E69" w:rsidRDefault="00AC4E69" w:rsidP="00AC4E69">
      <w:pPr>
        <w:ind w:left="426"/>
        <w:contextualSpacing/>
        <w:rPr>
          <w:rFonts w:cs="Arial"/>
        </w:rPr>
      </w:pPr>
    </w:p>
    <w:p w14:paraId="0B222E12" w14:textId="28C56EED" w:rsidR="00AC4E69" w:rsidRPr="00AC4E69" w:rsidRDefault="00AC4E69" w:rsidP="00AC4E69">
      <w:pPr>
        <w:ind w:left="426"/>
        <w:contextualSpacing/>
        <w:rPr>
          <w:rFonts w:cs="Arial"/>
        </w:rPr>
      </w:pPr>
      <w:r w:rsidRPr="00AC4E69">
        <w:rPr>
          <w:rFonts w:cs="Arial"/>
          <w:b/>
          <w:bCs/>
        </w:rPr>
        <w:t>School Teacher’s Review Body 2026 (STRB) and School Teachers’ Pay and Conditions Document (STPCD</w:t>
      </w:r>
      <w:r w:rsidRPr="00AC4E69">
        <w:rPr>
          <w:rFonts w:cs="Arial"/>
        </w:rPr>
        <w:t>)</w:t>
      </w:r>
    </w:p>
    <w:p w14:paraId="1702D50C" w14:textId="77777777" w:rsidR="00AC4E69" w:rsidRPr="00AC4E69" w:rsidRDefault="00AC4E69" w:rsidP="00AC4E69">
      <w:pPr>
        <w:contextualSpacing/>
        <w:rPr>
          <w:rFonts w:cs="Arial"/>
        </w:rPr>
      </w:pPr>
    </w:p>
    <w:p w14:paraId="008457B6" w14:textId="394E1B0B" w:rsidR="0093601B" w:rsidRPr="00AC4E69" w:rsidRDefault="0093601B" w:rsidP="00AC4E69">
      <w:pPr>
        <w:ind w:left="426"/>
        <w:contextualSpacing/>
        <w:rPr>
          <w:rFonts w:cs="Arial"/>
        </w:rPr>
      </w:pPr>
      <w:r w:rsidRPr="00AC4E69">
        <w:rPr>
          <w:rFonts w:cs="Arial"/>
        </w:rPr>
        <w:t xml:space="preserve">The </w:t>
      </w:r>
      <w:hyperlink r:id="rId21" w:history="1">
        <w:r w:rsidRPr="00AC4E69">
          <w:rPr>
            <w:rStyle w:val="Hyperlink"/>
            <w:rFonts w:cs="Arial"/>
          </w:rPr>
          <w:t>STRB Remit 2026-2028</w:t>
        </w:r>
      </w:hyperlink>
      <w:r w:rsidRPr="00AC4E69">
        <w:rPr>
          <w:rFonts w:cs="Arial"/>
        </w:rPr>
        <w:t xml:space="preserve"> was published by the DfE on 22 July 2025 and consultation is currently taking place through the national employers on the next teachers’ pay round. The remit is seeking </w:t>
      </w:r>
      <w:r w:rsidRPr="00AC4E69">
        <w:rPr>
          <w:rFonts w:cs="Arial"/>
          <w:b/>
          <w:bCs/>
        </w:rPr>
        <w:t>evidence</w:t>
      </w:r>
      <w:r w:rsidRPr="00AC4E69">
        <w:rPr>
          <w:rFonts w:cs="Arial"/>
        </w:rPr>
        <w:t xml:space="preserve"> on the following matters for </w:t>
      </w:r>
      <w:r w:rsidRPr="00AC4E69">
        <w:rPr>
          <w:rFonts w:cs="Arial"/>
          <w:b/>
          <w:bCs/>
        </w:rPr>
        <w:t>recommendation</w:t>
      </w:r>
      <w:r w:rsidRPr="00AC4E69">
        <w:rPr>
          <w:rFonts w:cs="Arial"/>
        </w:rPr>
        <w:t xml:space="preserve">: </w:t>
      </w:r>
    </w:p>
    <w:p w14:paraId="7025993C" w14:textId="77777777" w:rsidR="0093601B" w:rsidRPr="00AC4E69" w:rsidRDefault="0093601B" w:rsidP="00AC4E69">
      <w:pPr>
        <w:rPr>
          <w:rFonts w:cs="Arial"/>
          <w:b/>
          <w:bCs/>
        </w:rPr>
      </w:pPr>
    </w:p>
    <w:p w14:paraId="6D7494DF" w14:textId="77777777" w:rsidR="0093601B" w:rsidRPr="00AC4E69" w:rsidRDefault="0093601B" w:rsidP="00AC4E69">
      <w:pPr>
        <w:ind w:firstLine="360"/>
        <w:rPr>
          <w:rFonts w:cs="Arial"/>
          <w:b/>
          <w:bCs/>
        </w:rPr>
      </w:pPr>
      <w:r w:rsidRPr="00AC4E69">
        <w:rPr>
          <w:rFonts w:cs="Arial"/>
          <w:b/>
          <w:bCs/>
        </w:rPr>
        <w:t xml:space="preserve">Recommendations </w:t>
      </w:r>
    </w:p>
    <w:p w14:paraId="2C8020FB" w14:textId="77777777" w:rsidR="0093601B" w:rsidRPr="00AC4E69" w:rsidRDefault="0093601B" w:rsidP="00AC4E69">
      <w:pPr>
        <w:rPr>
          <w:rFonts w:cs="Arial"/>
          <w:b/>
          <w:bCs/>
        </w:rPr>
      </w:pPr>
    </w:p>
    <w:p w14:paraId="4A7DFB4D" w14:textId="77777777" w:rsidR="0093601B" w:rsidRPr="00AC4E69" w:rsidRDefault="0093601B" w:rsidP="00AC4E69">
      <w:pPr>
        <w:pStyle w:val="ListParagraph"/>
        <w:numPr>
          <w:ilvl w:val="0"/>
          <w:numId w:val="31"/>
        </w:numPr>
        <w:spacing w:after="160" w:line="278" w:lineRule="auto"/>
        <w:contextualSpacing/>
        <w:rPr>
          <w:rFonts w:cs="Arial"/>
        </w:rPr>
      </w:pPr>
      <w:r w:rsidRPr="00AC4E69">
        <w:rPr>
          <w:rFonts w:cs="Arial"/>
        </w:rPr>
        <w:t>By February 2026, an assessment of the multi-year adjustments that should be made to the salary and allowance ranges for teachers and leaders in the academic years 2026/27 and 2027/28;</w:t>
      </w:r>
    </w:p>
    <w:p w14:paraId="5E1E82B3" w14:textId="77777777" w:rsidR="0093601B" w:rsidRPr="00AC4E69" w:rsidRDefault="0093601B" w:rsidP="00AC4E69">
      <w:pPr>
        <w:pStyle w:val="ListParagraph"/>
        <w:numPr>
          <w:ilvl w:val="0"/>
          <w:numId w:val="31"/>
        </w:numPr>
        <w:spacing w:after="160" w:line="278" w:lineRule="auto"/>
        <w:contextualSpacing/>
        <w:rPr>
          <w:rFonts w:cs="Arial"/>
        </w:rPr>
      </w:pPr>
      <w:r w:rsidRPr="00AC4E69">
        <w:rPr>
          <w:rFonts w:cs="Arial"/>
        </w:rPr>
        <w:t>By February 2026, an indicative assessment of the adjustments that should be made to the salary and allowance ranges for teachers and leaders in the academic year 2028/29, to be confirmed or reconsidered in a subsequent remit;</w:t>
      </w:r>
    </w:p>
    <w:p w14:paraId="5389030A" w14:textId="77777777" w:rsidR="0093601B" w:rsidRPr="00AC4E69" w:rsidRDefault="0093601B" w:rsidP="00AC4E69">
      <w:pPr>
        <w:pStyle w:val="ListParagraph"/>
        <w:numPr>
          <w:ilvl w:val="0"/>
          <w:numId w:val="31"/>
        </w:numPr>
        <w:spacing w:after="160" w:line="278" w:lineRule="auto"/>
        <w:contextualSpacing/>
        <w:rPr>
          <w:rFonts w:cs="Arial"/>
        </w:rPr>
      </w:pPr>
      <w:r w:rsidRPr="00AC4E69">
        <w:rPr>
          <w:rFonts w:cs="Arial"/>
        </w:rPr>
        <w:t xml:space="preserve">By April 2026, an assessment of whether the current 3-year salary safeguarding period for teachers should be reduced to enable employers to deploy their workforce and resources most effectively, whilst ensuring protection from sudden drops in pay </w:t>
      </w:r>
    </w:p>
    <w:p w14:paraId="604319ED" w14:textId="77777777" w:rsidR="00AC4E69" w:rsidRPr="00AC4E69" w:rsidRDefault="0093601B" w:rsidP="00AC4E69">
      <w:pPr>
        <w:pStyle w:val="ListParagraph"/>
        <w:numPr>
          <w:ilvl w:val="0"/>
          <w:numId w:val="31"/>
        </w:numPr>
        <w:spacing w:after="160" w:line="278" w:lineRule="auto"/>
        <w:contextualSpacing/>
        <w:rPr>
          <w:rFonts w:cs="Arial"/>
        </w:rPr>
      </w:pPr>
      <w:r w:rsidRPr="00AC4E69">
        <w:rPr>
          <w:rFonts w:cs="Arial"/>
        </w:rPr>
        <w:t xml:space="preserve">By April 2026, whether to introduce the option for maintained schools to offer non-consolidated payments to teachers (including bonuses), for those who want to use them, separate to and above incremental pay progression and the annual pay uplift   </w:t>
      </w:r>
    </w:p>
    <w:p w14:paraId="0832A397" w14:textId="77777777" w:rsidR="00AC4E69" w:rsidRPr="00AC4E69" w:rsidRDefault="0093601B" w:rsidP="00AC4E69">
      <w:pPr>
        <w:spacing w:after="160" w:line="278" w:lineRule="auto"/>
        <w:ind w:left="360"/>
        <w:contextualSpacing/>
        <w:rPr>
          <w:rFonts w:cs="Arial"/>
        </w:rPr>
      </w:pPr>
      <w:r w:rsidRPr="00AC4E69">
        <w:rPr>
          <w:rFonts w:cs="Arial"/>
        </w:rPr>
        <w:t>The government has stated that no additional funding will be made available for the pay awards in any year of the multi-year Spending Review periods.</w:t>
      </w:r>
    </w:p>
    <w:p w14:paraId="26829667" w14:textId="77777777" w:rsidR="00AC4E69" w:rsidRPr="00AC4E69" w:rsidRDefault="00AC4E69" w:rsidP="00AC4E69">
      <w:pPr>
        <w:spacing w:after="160" w:line="278" w:lineRule="auto"/>
        <w:ind w:left="360"/>
        <w:contextualSpacing/>
        <w:rPr>
          <w:rFonts w:cs="Arial"/>
        </w:rPr>
      </w:pPr>
    </w:p>
    <w:p w14:paraId="5F45D937" w14:textId="77777777" w:rsidR="00AC4E69" w:rsidRDefault="0093601B" w:rsidP="00AC4E69">
      <w:pPr>
        <w:spacing w:after="160" w:line="278" w:lineRule="auto"/>
        <w:ind w:left="360"/>
        <w:contextualSpacing/>
        <w:rPr>
          <w:rFonts w:cs="Arial"/>
          <w:b/>
          <w:bCs/>
        </w:rPr>
      </w:pPr>
      <w:r w:rsidRPr="00AC4E69">
        <w:rPr>
          <w:rFonts w:cs="Arial"/>
          <w:b/>
          <w:bCs/>
        </w:rPr>
        <w:t xml:space="preserve">Views sought </w:t>
      </w:r>
    </w:p>
    <w:p w14:paraId="64B2F183" w14:textId="77777777" w:rsidR="00C70FFA" w:rsidRPr="00AC4E69" w:rsidRDefault="00C70FFA" w:rsidP="00AC4E69">
      <w:pPr>
        <w:spacing w:after="160" w:line="278" w:lineRule="auto"/>
        <w:ind w:left="360"/>
        <w:contextualSpacing/>
        <w:rPr>
          <w:rFonts w:cs="Arial"/>
        </w:rPr>
      </w:pPr>
    </w:p>
    <w:p w14:paraId="456C112F" w14:textId="77777777" w:rsidR="00AC4E69" w:rsidRPr="00AC4E69" w:rsidRDefault="0093601B" w:rsidP="00AC4E69">
      <w:pPr>
        <w:spacing w:after="160" w:line="278" w:lineRule="auto"/>
        <w:ind w:left="360"/>
        <w:contextualSpacing/>
        <w:rPr>
          <w:rFonts w:cs="Arial"/>
        </w:rPr>
      </w:pPr>
      <w:r w:rsidRPr="00AC4E69">
        <w:rPr>
          <w:rFonts w:cs="Arial"/>
        </w:rPr>
        <w:t xml:space="preserve">In addition, by April 2026, the STRB has been asked for </w:t>
      </w:r>
      <w:r w:rsidRPr="00AC4E69">
        <w:rPr>
          <w:rFonts w:cs="Arial"/>
          <w:b/>
          <w:bCs/>
        </w:rPr>
        <w:t>views</w:t>
      </w:r>
      <w:r w:rsidRPr="00AC4E69">
        <w:rPr>
          <w:rFonts w:cs="Arial"/>
        </w:rPr>
        <w:t xml:space="preserve"> on the benefits and drawbacks of the current STPCD working hours arrangements, considering both directed and non-directed time for teachers and working hours of school leaders. The government will then decide whether to formally include in a future STRB remit and the HR Service will keep you updated on developments.</w:t>
      </w:r>
    </w:p>
    <w:p w14:paraId="60293E59" w14:textId="77777777" w:rsidR="00AC4E69" w:rsidRPr="00AC4E69" w:rsidRDefault="00AC4E69" w:rsidP="00AC4E69">
      <w:pPr>
        <w:spacing w:after="160" w:line="278" w:lineRule="auto"/>
        <w:ind w:left="360"/>
        <w:contextualSpacing/>
        <w:rPr>
          <w:rFonts w:cs="Arial"/>
        </w:rPr>
      </w:pPr>
    </w:p>
    <w:p w14:paraId="66A4D02E" w14:textId="77777777" w:rsidR="00AC4E69" w:rsidRPr="00AC4E69" w:rsidRDefault="0093601B" w:rsidP="00AC4E69">
      <w:pPr>
        <w:spacing w:after="160" w:line="278" w:lineRule="auto"/>
        <w:ind w:left="360"/>
        <w:contextualSpacing/>
        <w:rPr>
          <w:rFonts w:cs="Arial"/>
        </w:rPr>
      </w:pPr>
      <w:r w:rsidRPr="00AC4E69">
        <w:rPr>
          <w:rFonts w:cs="Arial"/>
          <w:b/>
          <w:bCs/>
        </w:rPr>
        <w:t xml:space="preserve">Employment Tribunal statistics </w:t>
      </w:r>
    </w:p>
    <w:p w14:paraId="584D7CCB" w14:textId="77777777" w:rsidR="00AC4E69" w:rsidRPr="00AC4E69" w:rsidRDefault="00AC4E69" w:rsidP="00AC4E69">
      <w:pPr>
        <w:spacing w:after="160" w:line="278" w:lineRule="auto"/>
        <w:ind w:left="360"/>
        <w:contextualSpacing/>
        <w:rPr>
          <w:rFonts w:cs="Arial"/>
        </w:rPr>
      </w:pPr>
    </w:p>
    <w:p w14:paraId="40D10BA4" w14:textId="77777777" w:rsidR="00AC4E69" w:rsidRPr="00AC4E69" w:rsidRDefault="0093601B" w:rsidP="00AC4E69">
      <w:pPr>
        <w:spacing w:after="160" w:line="278" w:lineRule="auto"/>
        <w:ind w:left="360"/>
        <w:contextualSpacing/>
        <w:rPr>
          <w:rFonts w:cs="Arial"/>
        </w:rPr>
      </w:pPr>
      <w:r w:rsidRPr="00AC4E69">
        <w:rPr>
          <w:rFonts w:cs="Arial"/>
        </w:rPr>
        <w:t>Employment tribunal (ET) claims in Nottinghamshire schools are infrequent, but the trend is rising. Between January and March 2025, nationally, there has been an overall increase of ET claims by 32% (22% unfair dismissal, 14% breach of contract and 13 % discrimination claims) and whilst this trend has not been seen in our schools, it means our work with you is more important than ever.  </w:t>
      </w:r>
    </w:p>
    <w:p w14:paraId="712D38AF" w14:textId="77777777" w:rsidR="00AC4E69" w:rsidRPr="00AC4E69" w:rsidRDefault="00AC4E69" w:rsidP="00AC4E69">
      <w:pPr>
        <w:spacing w:after="160" w:line="278" w:lineRule="auto"/>
        <w:ind w:left="360"/>
        <w:contextualSpacing/>
        <w:rPr>
          <w:rFonts w:cs="Arial"/>
        </w:rPr>
      </w:pPr>
    </w:p>
    <w:p w14:paraId="6D88A595" w14:textId="77777777" w:rsidR="00AC4E69" w:rsidRPr="00AC4E69" w:rsidRDefault="0093601B" w:rsidP="00AC4E69">
      <w:pPr>
        <w:spacing w:after="160" w:line="278" w:lineRule="auto"/>
        <w:ind w:left="360"/>
        <w:contextualSpacing/>
        <w:rPr>
          <w:rFonts w:cs="Arial"/>
        </w:rPr>
      </w:pPr>
      <w:r w:rsidRPr="00AC4E69">
        <w:rPr>
          <w:rFonts w:cs="Arial"/>
        </w:rPr>
        <w:t xml:space="preserve">As a HR service we always seek to work closely with schools to advise and guide school leaders and governors on a range of HR matters to ensure that the correct policies and procedures are being followed to avoid the many pitfalls involved in managing both straightforward and more complex cases. School leaders and governors should not hesitate to contact their named </w:t>
      </w:r>
      <w:hyperlink r:id="rId22" w:history="1">
        <w:r w:rsidRPr="00AC4E69">
          <w:rPr>
            <w:rStyle w:val="Hyperlink"/>
            <w:rFonts w:cs="Arial"/>
          </w:rPr>
          <w:t>HR Business Partner</w:t>
        </w:r>
      </w:hyperlink>
      <w:r w:rsidRPr="00AC4E69">
        <w:rPr>
          <w:rFonts w:cs="Arial"/>
        </w:rPr>
        <w:t xml:space="preserve"> at the early stages of any staffing concern, so that cases stay on track and risks minimised.</w:t>
      </w:r>
    </w:p>
    <w:p w14:paraId="2FB02003" w14:textId="77777777" w:rsidR="00AC4E69" w:rsidRPr="00AC4E69" w:rsidRDefault="00AC4E69" w:rsidP="00AC4E69">
      <w:pPr>
        <w:spacing w:after="160" w:line="278" w:lineRule="auto"/>
        <w:ind w:left="360"/>
        <w:contextualSpacing/>
        <w:rPr>
          <w:rFonts w:cs="Arial"/>
        </w:rPr>
      </w:pPr>
    </w:p>
    <w:p w14:paraId="1333F27A" w14:textId="77777777" w:rsidR="00AC4E69" w:rsidRPr="00AC4E69" w:rsidRDefault="0093601B" w:rsidP="00AC4E69">
      <w:pPr>
        <w:spacing w:after="160" w:line="278" w:lineRule="auto"/>
        <w:ind w:left="360"/>
        <w:contextualSpacing/>
        <w:rPr>
          <w:rFonts w:cs="Arial"/>
        </w:rPr>
      </w:pPr>
      <w:r w:rsidRPr="00AC4E69">
        <w:rPr>
          <w:rFonts w:cs="Arial"/>
          <w:b/>
          <w:bCs/>
        </w:rPr>
        <w:t>Update: School Support Staff Negotiating Body (SSSNB)</w:t>
      </w:r>
    </w:p>
    <w:p w14:paraId="0CBC76C8" w14:textId="77777777" w:rsidR="00AC4E69" w:rsidRPr="00AC4E69" w:rsidRDefault="00AC4E69" w:rsidP="00AC4E69">
      <w:pPr>
        <w:spacing w:after="160" w:line="278" w:lineRule="auto"/>
        <w:ind w:left="360"/>
        <w:contextualSpacing/>
        <w:rPr>
          <w:rFonts w:cs="Arial"/>
        </w:rPr>
      </w:pPr>
    </w:p>
    <w:p w14:paraId="26012BDB" w14:textId="77777777" w:rsidR="00AC4E69" w:rsidRPr="00AC4E69" w:rsidRDefault="0093601B" w:rsidP="00AC4E69">
      <w:pPr>
        <w:spacing w:after="160" w:line="278" w:lineRule="auto"/>
        <w:ind w:left="360"/>
        <w:contextualSpacing/>
        <w:rPr>
          <w:rFonts w:cs="Arial"/>
        </w:rPr>
      </w:pPr>
      <w:r w:rsidRPr="00AC4E69">
        <w:rPr>
          <w:rFonts w:cs="Arial"/>
        </w:rPr>
        <w:t>The DfE has recently consulted on plans to reintroduce a School Support Staff Negotiating Body (SSSNB). This national body would be responsible for developing a standardised pay and conditions framework for support staff across schools in England, from 2027-28, similar to the existing Teacher’s Review Body. Nottinghamshire HR Service participated in the recent consultation which ended on 18</w:t>
      </w:r>
      <w:r w:rsidRPr="00AC4E69">
        <w:rPr>
          <w:rFonts w:cs="Arial"/>
          <w:vertAlign w:val="superscript"/>
        </w:rPr>
        <w:t>th</w:t>
      </w:r>
      <w:r w:rsidRPr="00AC4E69">
        <w:rPr>
          <w:rFonts w:cs="Arial"/>
        </w:rPr>
        <w:t xml:space="preserve"> July 2025, and a formal government response is expected in Autumn 2025. The proposal is for the new SSSNB to develop a national framework for all support staff roles in schools to cover terms and conditions and possibly job role profiles.</w:t>
      </w:r>
    </w:p>
    <w:p w14:paraId="052D3CE0" w14:textId="77777777" w:rsidR="00AC4E69" w:rsidRPr="00AC4E69" w:rsidRDefault="00AC4E69" w:rsidP="00AC4E69">
      <w:pPr>
        <w:spacing w:after="160" w:line="278" w:lineRule="auto"/>
        <w:ind w:left="360"/>
        <w:contextualSpacing/>
        <w:rPr>
          <w:rFonts w:cs="Arial"/>
        </w:rPr>
      </w:pPr>
    </w:p>
    <w:p w14:paraId="354DD766" w14:textId="049CF358" w:rsidR="00FD2876" w:rsidRPr="00AC4E69" w:rsidRDefault="0093601B" w:rsidP="00AC4E69">
      <w:pPr>
        <w:spacing w:after="160" w:line="278" w:lineRule="auto"/>
        <w:ind w:left="360"/>
        <w:contextualSpacing/>
        <w:rPr>
          <w:rFonts w:cs="Arial"/>
        </w:rPr>
      </w:pPr>
      <w:r w:rsidRPr="00AC4E69">
        <w:rPr>
          <w:rFonts w:cs="Arial"/>
        </w:rPr>
        <w:t xml:space="preserve">The SSSNB will be established through powers in the draft Employment Rights Bill currently progressing through Parliament. We will continue to keep you updated and support you as this progresses. If you have any questions, please contact Tracey Christian HR Senior Practitioner on 0115 9773940 or email </w:t>
      </w:r>
      <w:hyperlink r:id="rId23" w:history="1">
        <w:r w:rsidRPr="00AC4E69">
          <w:rPr>
            <w:rStyle w:val="Hyperlink"/>
            <w:rFonts w:cs="Arial"/>
          </w:rPr>
          <w:t>tracey.christian@nottscc.gov.uk</w:t>
        </w:r>
      </w:hyperlink>
    </w:p>
    <w:p w14:paraId="6754B55E" w14:textId="77777777" w:rsidR="009E0CC7" w:rsidRPr="00AC4E69" w:rsidRDefault="009E0CC7" w:rsidP="00AC4E69">
      <w:pPr>
        <w:rPr>
          <w:rFonts w:cs="Arial"/>
        </w:rPr>
      </w:pPr>
    </w:p>
    <w:p w14:paraId="150E80E1" w14:textId="65B4AE85" w:rsidR="00746975" w:rsidRPr="00AC4E69" w:rsidRDefault="00746975" w:rsidP="00AC4E69">
      <w:pPr>
        <w:widowControl w:val="0"/>
        <w:numPr>
          <w:ilvl w:val="0"/>
          <w:numId w:val="6"/>
        </w:numPr>
        <w:autoSpaceDE w:val="0"/>
        <w:autoSpaceDN w:val="0"/>
        <w:adjustRightInd w:val="0"/>
        <w:spacing w:line="276" w:lineRule="auto"/>
        <w:rPr>
          <w:rFonts w:cs="Arial"/>
          <w:b/>
          <w:bCs/>
        </w:rPr>
      </w:pPr>
      <w:r w:rsidRPr="00AC4E69">
        <w:rPr>
          <w:rFonts w:cs="Arial"/>
          <w:b/>
          <w:bCs/>
        </w:rPr>
        <w:t xml:space="preserve">Action for governors – Summary </w:t>
      </w:r>
    </w:p>
    <w:p w14:paraId="6872F687" w14:textId="77777777" w:rsidR="00746975" w:rsidRPr="00AC4E69" w:rsidRDefault="00746975" w:rsidP="00AC4E69">
      <w:pPr>
        <w:widowControl w:val="0"/>
        <w:autoSpaceDE w:val="0"/>
        <w:autoSpaceDN w:val="0"/>
        <w:adjustRightInd w:val="0"/>
        <w:spacing w:line="276" w:lineRule="auto"/>
        <w:ind w:left="360"/>
        <w:rPr>
          <w:rFonts w:cs="Arial"/>
          <w:b/>
          <w:bCs/>
        </w:rPr>
      </w:pPr>
    </w:p>
    <w:p w14:paraId="7DE3A0C5" w14:textId="32121813" w:rsidR="000945F2" w:rsidRPr="00AC4E69" w:rsidRDefault="000945F2" w:rsidP="00AC4E69">
      <w:pPr>
        <w:pStyle w:val="ListParagraph"/>
        <w:numPr>
          <w:ilvl w:val="0"/>
          <w:numId w:val="14"/>
        </w:numPr>
        <w:spacing w:line="276" w:lineRule="auto"/>
        <w:rPr>
          <w:rFonts w:cs="Arial"/>
        </w:rPr>
      </w:pPr>
      <w:r w:rsidRPr="00AC4E69">
        <w:rPr>
          <w:rFonts w:cs="Arial"/>
        </w:rPr>
        <w:t>Head</w:t>
      </w:r>
      <w:r w:rsidR="00C70FFA">
        <w:rPr>
          <w:rFonts w:cs="Arial"/>
        </w:rPr>
        <w:t>t</w:t>
      </w:r>
      <w:r w:rsidRPr="00AC4E69">
        <w:rPr>
          <w:rFonts w:cs="Arial"/>
        </w:rPr>
        <w:t xml:space="preserve">eachers and </w:t>
      </w:r>
      <w:r w:rsidR="00C70FFA">
        <w:rPr>
          <w:rFonts w:cs="Arial"/>
        </w:rPr>
        <w:t>g</w:t>
      </w:r>
      <w:r w:rsidRPr="00AC4E69">
        <w:rPr>
          <w:rFonts w:cs="Arial"/>
        </w:rPr>
        <w:t xml:space="preserve">overnors should review and adopt the </w:t>
      </w:r>
      <w:r w:rsidRPr="00AC4E69">
        <w:rPr>
          <w:rFonts w:cs="Arial"/>
          <w:bCs/>
        </w:rPr>
        <w:t xml:space="preserve">newly published </w:t>
      </w:r>
      <w:r w:rsidRPr="00C70FFA">
        <w:rPr>
          <w:rFonts w:cs="Arial"/>
          <w:b/>
        </w:rPr>
        <w:t>Recruitment and</w:t>
      </w:r>
      <w:r w:rsidRPr="00AC4E69">
        <w:rPr>
          <w:rFonts w:cs="Arial"/>
          <w:bCs/>
        </w:rPr>
        <w:t xml:space="preserve"> </w:t>
      </w:r>
      <w:r w:rsidRPr="00AC4E69">
        <w:rPr>
          <w:rFonts w:cs="Arial"/>
          <w:b/>
        </w:rPr>
        <w:t>Selection Safer Working Documents 202</w:t>
      </w:r>
      <w:r w:rsidR="0093601B" w:rsidRPr="00AC4E69">
        <w:rPr>
          <w:rFonts w:cs="Arial"/>
          <w:b/>
        </w:rPr>
        <w:t>5</w:t>
      </w:r>
      <w:r w:rsidR="0041573C">
        <w:rPr>
          <w:rFonts w:cs="Arial"/>
          <w:b/>
        </w:rPr>
        <w:t xml:space="preserve">, </w:t>
      </w:r>
      <w:r w:rsidRPr="00AC4E69">
        <w:rPr>
          <w:rFonts w:cs="Arial"/>
          <w:bCs/>
        </w:rPr>
        <w:t xml:space="preserve">as set out in this report. Throughout the year </w:t>
      </w:r>
      <w:r w:rsidR="00C70FFA">
        <w:rPr>
          <w:rFonts w:cs="Arial"/>
          <w:bCs/>
        </w:rPr>
        <w:t xml:space="preserve">governors should </w:t>
      </w:r>
      <w:r w:rsidRPr="00AC4E69">
        <w:rPr>
          <w:rFonts w:cs="Arial"/>
          <w:bCs/>
        </w:rPr>
        <w:t>ensure arrangements are in place t</w:t>
      </w:r>
      <w:r w:rsidRPr="00AC4E69">
        <w:rPr>
          <w:rFonts w:cs="Arial"/>
        </w:rPr>
        <w:t xml:space="preserve">o </w:t>
      </w:r>
      <w:r w:rsidR="00C70FFA">
        <w:rPr>
          <w:rFonts w:cs="Arial"/>
        </w:rPr>
        <w:t xml:space="preserve">regularly </w:t>
      </w:r>
      <w:r w:rsidRPr="00AC4E69">
        <w:rPr>
          <w:rFonts w:cs="Arial"/>
        </w:rPr>
        <w:t xml:space="preserve">review all safer working recruitment practices to keep staff and children safe.  </w:t>
      </w:r>
    </w:p>
    <w:p w14:paraId="1877B917" w14:textId="78CE6401" w:rsidR="00AC47F5" w:rsidRPr="00AC4E69" w:rsidRDefault="00AC47F5" w:rsidP="00AC4E69">
      <w:pPr>
        <w:pStyle w:val="ListParagraph"/>
        <w:widowControl w:val="0"/>
        <w:numPr>
          <w:ilvl w:val="0"/>
          <w:numId w:val="14"/>
        </w:numPr>
        <w:autoSpaceDE w:val="0"/>
        <w:autoSpaceDN w:val="0"/>
        <w:adjustRightInd w:val="0"/>
        <w:spacing w:line="276" w:lineRule="auto"/>
        <w:rPr>
          <w:rFonts w:cs="Arial"/>
          <w:bCs/>
        </w:rPr>
      </w:pPr>
      <w:r w:rsidRPr="00AC4E69">
        <w:rPr>
          <w:rFonts w:cs="Arial"/>
          <w:bCs/>
        </w:rPr>
        <w:t>Ensure that all staff and governors have read the required elements of Keeping Children Safe in Education, 202</w:t>
      </w:r>
      <w:r w:rsidR="0093601B" w:rsidRPr="00AC4E69">
        <w:rPr>
          <w:rFonts w:cs="Arial"/>
          <w:bCs/>
        </w:rPr>
        <w:t>5</w:t>
      </w:r>
      <w:r w:rsidRPr="00AC4E69">
        <w:rPr>
          <w:rFonts w:cs="Arial"/>
          <w:bCs/>
        </w:rPr>
        <w:t xml:space="preserve"> and Annex A as required;</w:t>
      </w:r>
    </w:p>
    <w:p w14:paraId="4404531D" w14:textId="296589FA" w:rsidR="00AC47F5" w:rsidRDefault="00AC47F5" w:rsidP="00AC4E69">
      <w:pPr>
        <w:pStyle w:val="ListParagraph"/>
        <w:widowControl w:val="0"/>
        <w:numPr>
          <w:ilvl w:val="0"/>
          <w:numId w:val="14"/>
        </w:numPr>
        <w:autoSpaceDE w:val="0"/>
        <w:autoSpaceDN w:val="0"/>
        <w:adjustRightInd w:val="0"/>
        <w:spacing w:line="276" w:lineRule="auto"/>
        <w:rPr>
          <w:rFonts w:cs="Arial"/>
          <w:bCs/>
        </w:rPr>
      </w:pPr>
      <w:r w:rsidRPr="00AC4E69">
        <w:rPr>
          <w:rFonts w:cs="Arial"/>
          <w:bCs/>
        </w:rPr>
        <w:t>Ensure that the school policies and systems for undertaking the required safer recruitment checks for staff, governors, volunteers and contractors are robust. Plan to review your SCR and undertake a Pre-Ofsted Safer Working Check, where required</w:t>
      </w:r>
      <w:r w:rsidR="0041573C">
        <w:rPr>
          <w:rFonts w:cs="Arial"/>
          <w:bCs/>
        </w:rPr>
        <w:t xml:space="preserve"> and essential if Ofsted due</w:t>
      </w:r>
      <w:r w:rsidR="00E62BE4" w:rsidRPr="00AC4E69">
        <w:rPr>
          <w:rFonts w:cs="Arial"/>
          <w:bCs/>
        </w:rPr>
        <w:t>.</w:t>
      </w:r>
    </w:p>
    <w:p w14:paraId="6A136448" w14:textId="562EB93A" w:rsidR="005B4726" w:rsidRPr="00AC4E69" w:rsidRDefault="003D6622" w:rsidP="00AC4E69">
      <w:pPr>
        <w:pStyle w:val="ListParagraph"/>
        <w:widowControl w:val="0"/>
        <w:numPr>
          <w:ilvl w:val="0"/>
          <w:numId w:val="14"/>
        </w:numPr>
        <w:autoSpaceDE w:val="0"/>
        <w:autoSpaceDN w:val="0"/>
        <w:adjustRightInd w:val="0"/>
        <w:spacing w:line="276" w:lineRule="auto"/>
        <w:rPr>
          <w:rFonts w:cs="Arial"/>
          <w:bCs/>
        </w:rPr>
      </w:pPr>
      <w:r>
        <w:rPr>
          <w:rFonts w:cs="Arial"/>
          <w:bCs/>
        </w:rPr>
        <w:t xml:space="preserve">Ensure the DBS </w:t>
      </w:r>
      <w:r w:rsidR="005B4726">
        <w:rPr>
          <w:rFonts w:cs="Arial"/>
          <w:bCs/>
        </w:rPr>
        <w:t>identity</w:t>
      </w:r>
      <w:r>
        <w:rPr>
          <w:rFonts w:cs="Arial"/>
          <w:bCs/>
        </w:rPr>
        <w:t xml:space="preserve"> checkers are applying the revised procedures effective from 1 April 2025 and that ID check records are kept for two years.   </w:t>
      </w:r>
      <w:r w:rsidR="005B4726">
        <w:rPr>
          <w:rFonts w:cs="Arial"/>
          <w:bCs/>
        </w:rPr>
        <w:t xml:space="preserve"> </w:t>
      </w:r>
    </w:p>
    <w:p w14:paraId="194D29A9" w14:textId="32D864FC" w:rsidR="000945F2" w:rsidRPr="00C70FFA" w:rsidRDefault="000945F2" w:rsidP="00AC4E69">
      <w:pPr>
        <w:pStyle w:val="ListParagraph"/>
        <w:widowControl w:val="0"/>
        <w:numPr>
          <w:ilvl w:val="0"/>
          <w:numId w:val="14"/>
        </w:numPr>
        <w:autoSpaceDE w:val="0"/>
        <w:autoSpaceDN w:val="0"/>
        <w:adjustRightInd w:val="0"/>
        <w:spacing w:line="276" w:lineRule="auto"/>
        <w:rPr>
          <w:rFonts w:cs="Arial"/>
          <w:bCs/>
        </w:rPr>
      </w:pPr>
      <w:r w:rsidRPr="00AC4E69">
        <w:rPr>
          <w:rFonts w:cs="Arial"/>
        </w:rPr>
        <w:t xml:space="preserve">Ensure that the </w:t>
      </w:r>
      <w:r w:rsidRPr="00AC4E69">
        <w:rPr>
          <w:rFonts w:cs="Arial"/>
          <w:b/>
          <w:bCs/>
        </w:rPr>
        <w:t>School Employee Code of Conduct</w:t>
      </w:r>
      <w:r w:rsidRPr="00AC4E69">
        <w:rPr>
          <w:rFonts w:cs="Arial"/>
        </w:rPr>
        <w:t xml:space="preserve"> </w:t>
      </w:r>
      <w:r w:rsidR="0041573C" w:rsidRPr="0041573C">
        <w:rPr>
          <w:rFonts w:cs="Arial"/>
          <w:b/>
          <w:bCs/>
        </w:rPr>
        <w:t>2025</w:t>
      </w:r>
      <w:r w:rsidR="0041573C">
        <w:rPr>
          <w:rFonts w:cs="Arial"/>
        </w:rPr>
        <w:t xml:space="preserve"> </w:t>
      </w:r>
      <w:r w:rsidRPr="00AC4E69">
        <w:rPr>
          <w:rFonts w:cs="Arial"/>
        </w:rPr>
        <w:t xml:space="preserve">is </w:t>
      </w:r>
      <w:r w:rsidR="00290200">
        <w:rPr>
          <w:rFonts w:cs="Arial"/>
        </w:rPr>
        <w:t xml:space="preserve">as always an agenda item </w:t>
      </w:r>
      <w:r w:rsidRPr="00AC4E69">
        <w:rPr>
          <w:rFonts w:cs="Arial"/>
        </w:rPr>
        <w:t>at a start of term staff meeting and that all staff (</w:t>
      </w:r>
      <w:r w:rsidR="00C70FFA">
        <w:rPr>
          <w:rFonts w:cs="Arial"/>
        </w:rPr>
        <w:t xml:space="preserve">including </w:t>
      </w:r>
      <w:r w:rsidRPr="00AC4E69">
        <w:rPr>
          <w:rFonts w:cs="Arial"/>
        </w:rPr>
        <w:t>new starters) sign to confirm they have read and understood their professional and safeguarding responsibilities.</w:t>
      </w:r>
    </w:p>
    <w:p w14:paraId="1FABF4AB" w14:textId="4EBF0399" w:rsidR="00C70FFA" w:rsidRPr="00AC4E69" w:rsidRDefault="00C70FFA" w:rsidP="00AC4E69">
      <w:pPr>
        <w:pStyle w:val="ListParagraph"/>
        <w:widowControl w:val="0"/>
        <w:numPr>
          <w:ilvl w:val="0"/>
          <w:numId w:val="14"/>
        </w:numPr>
        <w:autoSpaceDE w:val="0"/>
        <w:autoSpaceDN w:val="0"/>
        <w:adjustRightInd w:val="0"/>
        <w:spacing w:line="276" w:lineRule="auto"/>
        <w:rPr>
          <w:rFonts w:cs="Arial"/>
          <w:bCs/>
        </w:rPr>
      </w:pPr>
      <w:r>
        <w:rPr>
          <w:rFonts w:cs="Arial"/>
        </w:rPr>
        <w:t>Ensure induction for new staff is undertaken in line with school policy.</w:t>
      </w:r>
    </w:p>
    <w:p w14:paraId="1A6D3EE3" w14:textId="0D3E14DE" w:rsidR="009374D9" w:rsidRPr="00AC4E69" w:rsidRDefault="009374D9" w:rsidP="00AC4E69">
      <w:pPr>
        <w:pStyle w:val="ListParagraph"/>
        <w:widowControl w:val="0"/>
        <w:numPr>
          <w:ilvl w:val="0"/>
          <w:numId w:val="14"/>
        </w:numPr>
        <w:autoSpaceDE w:val="0"/>
        <w:autoSpaceDN w:val="0"/>
        <w:adjustRightInd w:val="0"/>
        <w:spacing w:line="276" w:lineRule="auto"/>
        <w:rPr>
          <w:rFonts w:cs="Arial"/>
          <w:bCs/>
        </w:rPr>
      </w:pPr>
      <w:r w:rsidRPr="00AC4E69">
        <w:rPr>
          <w:rFonts w:cs="Arial"/>
          <w:bCs/>
        </w:rPr>
        <w:t xml:space="preserve">Regularly access the </w:t>
      </w:r>
      <w:r w:rsidR="002043E8" w:rsidRPr="00AC4E69">
        <w:rPr>
          <w:rFonts w:cs="Arial"/>
          <w:b/>
        </w:rPr>
        <w:t xml:space="preserve">staff </w:t>
      </w:r>
      <w:r w:rsidRPr="00AC4E69">
        <w:rPr>
          <w:rFonts w:cs="Arial"/>
          <w:b/>
        </w:rPr>
        <w:t xml:space="preserve">wellbeing </w:t>
      </w:r>
      <w:r w:rsidR="00947F27" w:rsidRPr="00AC4E69">
        <w:rPr>
          <w:rFonts w:cs="Arial"/>
          <w:b/>
        </w:rPr>
        <w:t>resources</w:t>
      </w:r>
      <w:r w:rsidR="00947F27" w:rsidRPr="00AC4E69">
        <w:rPr>
          <w:rFonts w:cs="Arial"/>
          <w:bCs/>
        </w:rPr>
        <w:t xml:space="preserve"> </w:t>
      </w:r>
      <w:r w:rsidR="002043E8" w:rsidRPr="00AC4E69">
        <w:rPr>
          <w:rFonts w:cs="Arial"/>
          <w:bCs/>
        </w:rPr>
        <w:t>available on the School Portal. Use the</w:t>
      </w:r>
      <w:r w:rsidR="0041573C">
        <w:rPr>
          <w:rFonts w:cs="Arial"/>
          <w:bCs/>
        </w:rPr>
        <w:t xml:space="preserve"> </w:t>
      </w:r>
      <w:r w:rsidR="002043E8" w:rsidRPr="00AC4E69">
        <w:rPr>
          <w:rFonts w:cs="Arial"/>
          <w:bCs/>
        </w:rPr>
        <w:t>resource</w:t>
      </w:r>
      <w:r w:rsidR="0041573C">
        <w:rPr>
          <w:rFonts w:cs="Arial"/>
          <w:bCs/>
        </w:rPr>
        <w:t>s</w:t>
      </w:r>
      <w:r w:rsidR="002043E8" w:rsidRPr="00AC4E69">
        <w:rPr>
          <w:rFonts w:cs="Arial"/>
          <w:bCs/>
        </w:rPr>
        <w:t xml:space="preserve"> to plan and undertake a </w:t>
      </w:r>
      <w:r w:rsidR="002043E8" w:rsidRPr="00C70FFA">
        <w:rPr>
          <w:rFonts w:cs="Arial"/>
          <w:b/>
        </w:rPr>
        <w:t>whole school Stress survey</w:t>
      </w:r>
      <w:r w:rsidR="002043E8" w:rsidRPr="00AC4E69">
        <w:rPr>
          <w:rFonts w:cs="Arial"/>
          <w:bCs/>
        </w:rPr>
        <w:t xml:space="preserve"> </w:t>
      </w:r>
      <w:r w:rsidR="00290200">
        <w:rPr>
          <w:rFonts w:cs="Arial"/>
          <w:bCs/>
        </w:rPr>
        <w:t xml:space="preserve">and please </w:t>
      </w:r>
      <w:r w:rsidR="00C70FFA">
        <w:rPr>
          <w:rFonts w:cs="Arial"/>
          <w:bCs/>
        </w:rPr>
        <w:t xml:space="preserve">email the HR Service at </w:t>
      </w:r>
      <w:hyperlink r:id="rId24" w:history="1">
        <w:r w:rsidR="0036524F" w:rsidRPr="00BD2B48">
          <w:rPr>
            <w:rStyle w:val="Hyperlink"/>
            <w:rFonts w:cs="Arial"/>
            <w:bCs/>
          </w:rPr>
          <w:t>hse.wellbeingsurvey@nottscc.gov.uk</w:t>
        </w:r>
      </w:hyperlink>
      <w:r w:rsidR="0036524F">
        <w:rPr>
          <w:rFonts w:cs="Arial"/>
          <w:bCs/>
        </w:rPr>
        <w:t xml:space="preserve"> </w:t>
      </w:r>
      <w:r w:rsidR="00290200">
        <w:rPr>
          <w:rFonts w:cs="Arial"/>
          <w:bCs/>
        </w:rPr>
        <w:t xml:space="preserve">for your school </w:t>
      </w:r>
      <w:r w:rsidR="0041573C">
        <w:rPr>
          <w:rFonts w:cs="Arial"/>
          <w:bCs/>
        </w:rPr>
        <w:t>to sign up.</w:t>
      </w:r>
    </w:p>
    <w:p w14:paraId="5FF65A5B" w14:textId="64FFF92D" w:rsidR="002043E8" w:rsidRDefault="00C70FFA" w:rsidP="00AC4E69">
      <w:pPr>
        <w:pStyle w:val="ListParagraph"/>
        <w:widowControl w:val="0"/>
        <w:numPr>
          <w:ilvl w:val="0"/>
          <w:numId w:val="14"/>
        </w:numPr>
        <w:autoSpaceDE w:val="0"/>
        <w:autoSpaceDN w:val="0"/>
        <w:adjustRightInd w:val="0"/>
        <w:spacing w:line="276" w:lineRule="auto"/>
        <w:rPr>
          <w:rFonts w:cs="Arial"/>
          <w:bCs/>
        </w:rPr>
      </w:pPr>
      <w:r>
        <w:rPr>
          <w:rFonts w:cs="Arial"/>
          <w:bCs/>
        </w:rPr>
        <w:t>A</w:t>
      </w:r>
      <w:r w:rsidR="00746975" w:rsidRPr="00AC4E69">
        <w:rPr>
          <w:rFonts w:cs="Arial"/>
          <w:bCs/>
        </w:rPr>
        <w:t>rrange for the appropriate committee of the governing body to meet to approve</w:t>
      </w:r>
      <w:r w:rsidR="00A21F9C" w:rsidRPr="00AC4E69">
        <w:rPr>
          <w:rFonts w:cs="Arial"/>
          <w:bCs/>
        </w:rPr>
        <w:t xml:space="preserve"> all new policies, guidance documents and toolkits as </w:t>
      </w:r>
      <w:r>
        <w:rPr>
          <w:rFonts w:cs="Arial"/>
          <w:bCs/>
        </w:rPr>
        <w:t xml:space="preserve">set out in this report, including the revised </w:t>
      </w:r>
      <w:r>
        <w:rPr>
          <w:rFonts w:cs="Arial"/>
          <w:b/>
        </w:rPr>
        <w:t xml:space="preserve">Pay and Appraisal Policies 2025. </w:t>
      </w:r>
      <w:r w:rsidRPr="00C70FFA">
        <w:rPr>
          <w:rFonts w:cs="Arial"/>
          <w:bCs/>
        </w:rPr>
        <w:t>Other policies and policy documents should be approved as</w:t>
      </w:r>
      <w:r>
        <w:rPr>
          <w:rFonts w:cs="Arial"/>
          <w:b/>
        </w:rPr>
        <w:t xml:space="preserve"> </w:t>
      </w:r>
      <w:r w:rsidR="00A21F9C" w:rsidRPr="00AC4E69">
        <w:rPr>
          <w:rFonts w:cs="Arial"/>
          <w:bCs/>
        </w:rPr>
        <w:t>they are published</w:t>
      </w:r>
      <w:r>
        <w:rPr>
          <w:rFonts w:cs="Arial"/>
          <w:bCs/>
        </w:rPr>
        <w:t xml:space="preserve"> throughout the year</w:t>
      </w:r>
      <w:r w:rsidR="00A21F9C" w:rsidRPr="00AC4E69">
        <w:rPr>
          <w:rFonts w:cs="Arial"/>
          <w:bCs/>
        </w:rPr>
        <w:t xml:space="preserve">. </w:t>
      </w:r>
      <w:r w:rsidR="00746975" w:rsidRPr="00AC4E69">
        <w:rPr>
          <w:rFonts w:cs="Arial"/>
          <w:bCs/>
        </w:rPr>
        <w:t xml:space="preserve">Remember, </w:t>
      </w:r>
      <w:r w:rsidR="00A21F9C" w:rsidRPr="00AC4E69">
        <w:rPr>
          <w:rFonts w:cs="Arial"/>
          <w:bCs/>
        </w:rPr>
        <w:t xml:space="preserve">headteachers and </w:t>
      </w:r>
      <w:r w:rsidR="00746975" w:rsidRPr="00AC4E69">
        <w:rPr>
          <w:rFonts w:cs="Arial"/>
          <w:bCs/>
        </w:rPr>
        <w:t xml:space="preserve">governors </w:t>
      </w:r>
      <w:r w:rsidR="00A21F9C" w:rsidRPr="00AC4E69">
        <w:rPr>
          <w:rFonts w:cs="Arial"/>
          <w:bCs/>
        </w:rPr>
        <w:t xml:space="preserve">must </w:t>
      </w:r>
      <w:r>
        <w:rPr>
          <w:rFonts w:cs="Arial"/>
          <w:bCs/>
        </w:rPr>
        <w:t xml:space="preserve">personalise </w:t>
      </w:r>
      <w:r w:rsidR="00A21F9C" w:rsidRPr="00AC4E69">
        <w:rPr>
          <w:rFonts w:cs="Arial"/>
          <w:bCs/>
        </w:rPr>
        <w:t xml:space="preserve">policies </w:t>
      </w:r>
      <w:r>
        <w:rPr>
          <w:rFonts w:cs="Arial"/>
          <w:bCs/>
        </w:rPr>
        <w:t xml:space="preserve">to make them </w:t>
      </w:r>
      <w:r w:rsidR="00A21F9C" w:rsidRPr="00AC4E69">
        <w:rPr>
          <w:rFonts w:cs="Arial"/>
          <w:bCs/>
        </w:rPr>
        <w:t xml:space="preserve">school specific where </w:t>
      </w:r>
      <w:r w:rsidR="00F943CB" w:rsidRPr="00AC4E69">
        <w:rPr>
          <w:rFonts w:cs="Arial"/>
          <w:bCs/>
        </w:rPr>
        <w:t>required</w:t>
      </w:r>
      <w:r w:rsidR="002043E8" w:rsidRPr="00AC4E69">
        <w:rPr>
          <w:rFonts w:cs="Arial"/>
          <w:bCs/>
        </w:rPr>
        <w:t>.</w:t>
      </w:r>
    </w:p>
    <w:p w14:paraId="313BE9E7" w14:textId="685390CA" w:rsidR="00874D53" w:rsidRPr="00AC4E69" w:rsidRDefault="00874D53" w:rsidP="00AC4E69">
      <w:pPr>
        <w:pStyle w:val="ListParagraph"/>
        <w:widowControl w:val="0"/>
        <w:numPr>
          <w:ilvl w:val="0"/>
          <w:numId w:val="14"/>
        </w:numPr>
        <w:autoSpaceDE w:val="0"/>
        <w:autoSpaceDN w:val="0"/>
        <w:adjustRightInd w:val="0"/>
        <w:spacing w:line="276" w:lineRule="auto"/>
        <w:rPr>
          <w:rFonts w:cs="Arial"/>
          <w:bCs/>
        </w:rPr>
      </w:pPr>
      <w:r>
        <w:rPr>
          <w:rFonts w:cs="Arial"/>
          <w:bCs/>
        </w:rPr>
        <w:lastRenderedPageBreak/>
        <w:t>Arrange HR training for your staff and governors – please see item below.</w:t>
      </w:r>
    </w:p>
    <w:p w14:paraId="5648DB46" w14:textId="77777777" w:rsidR="009A3F72" w:rsidRPr="00AC4E69" w:rsidRDefault="009A3F72" w:rsidP="00AC4E69">
      <w:pPr>
        <w:widowControl w:val="0"/>
        <w:tabs>
          <w:tab w:val="num" w:pos="426"/>
        </w:tabs>
        <w:autoSpaceDE w:val="0"/>
        <w:autoSpaceDN w:val="0"/>
        <w:adjustRightInd w:val="0"/>
        <w:spacing w:line="276" w:lineRule="auto"/>
        <w:rPr>
          <w:rFonts w:cs="Arial"/>
          <w:b/>
          <w:bCs/>
        </w:rPr>
      </w:pPr>
    </w:p>
    <w:p w14:paraId="4E9E6FCC" w14:textId="3503547A" w:rsidR="009374D9" w:rsidRPr="00AC4E69" w:rsidRDefault="00AC4E69" w:rsidP="00AC4E69">
      <w:pPr>
        <w:widowControl w:val="0"/>
        <w:tabs>
          <w:tab w:val="num" w:pos="426"/>
        </w:tabs>
        <w:autoSpaceDE w:val="0"/>
        <w:autoSpaceDN w:val="0"/>
        <w:adjustRightInd w:val="0"/>
        <w:spacing w:line="276" w:lineRule="auto"/>
        <w:rPr>
          <w:rFonts w:cs="Arial"/>
          <w:b/>
          <w:bCs/>
        </w:rPr>
      </w:pPr>
      <w:r>
        <w:rPr>
          <w:rFonts w:cs="Arial"/>
          <w:b/>
          <w:bCs/>
        </w:rPr>
        <w:t>3</w:t>
      </w:r>
      <w:r w:rsidR="009A3F72" w:rsidRPr="00AC4E69">
        <w:rPr>
          <w:rFonts w:cs="Arial"/>
          <w:b/>
          <w:bCs/>
        </w:rPr>
        <w:t xml:space="preserve">. </w:t>
      </w:r>
      <w:r w:rsidR="009374D9" w:rsidRPr="00AC4E69">
        <w:rPr>
          <w:rFonts w:cs="Arial"/>
          <w:b/>
          <w:bCs/>
        </w:rPr>
        <w:t xml:space="preserve">HR Service Training Opportunities </w:t>
      </w:r>
    </w:p>
    <w:p w14:paraId="2F33B3C9" w14:textId="77777777" w:rsidR="009374D9" w:rsidRPr="00AC4E69" w:rsidRDefault="009374D9" w:rsidP="00AC4E69">
      <w:pPr>
        <w:ind w:left="284" w:right="425"/>
        <w:rPr>
          <w:rFonts w:cs="Arial"/>
        </w:rPr>
      </w:pPr>
    </w:p>
    <w:p w14:paraId="4E29F3C3" w14:textId="2991B89A" w:rsidR="0041573C" w:rsidRPr="00EC3C04" w:rsidRDefault="009374D9" w:rsidP="0041573C">
      <w:pPr>
        <w:rPr>
          <w:rFonts w:cs="Arial"/>
          <w:highlight w:val="yellow"/>
        </w:rPr>
      </w:pPr>
      <w:r w:rsidRPr="00AC4E69">
        <w:rPr>
          <w:rFonts w:cs="Arial"/>
        </w:rPr>
        <w:t xml:space="preserve">The HR Service </w:t>
      </w:r>
      <w:r w:rsidR="0041573C">
        <w:rPr>
          <w:rFonts w:cs="Arial"/>
        </w:rPr>
        <w:t xml:space="preserve">has </w:t>
      </w:r>
      <w:r w:rsidRPr="00AC4E69">
        <w:rPr>
          <w:rFonts w:cs="Arial"/>
        </w:rPr>
        <w:t>issue</w:t>
      </w:r>
      <w:r w:rsidR="0041573C">
        <w:rPr>
          <w:rFonts w:cs="Arial"/>
        </w:rPr>
        <w:t>d</w:t>
      </w:r>
      <w:r w:rsidRPr="00AC4E69">
        <w:rPr>
          <w:rFonts w:cs="Arial"/>
        </w:rPr>
        <w:t xml:space="preserve"> the Autumn term </w:t>
      </w:r>
      <w:r w:rsidR="0041573C">
        <w:rPr>
          <w:rFonts w:cs="Arial"/>
        </w:rPr>
        <w:t xml:space="preserve">2025 </w:t>
      </w:r>
      <w:r w:rsidRPr="00AC4E69">
        <w:rPr>
          <w:rFonts w:cs="Arial"/>
        </w:rPr>
        <w:t>training plan to schools</w:t>
      </w:r>
      <w:r w:rsidR="0041573C">
        <w:rPr>
          <w:rFonts w:cs="Arial"/>
        </w:rPr>
        <w:t xml:space="preserve"> and is available here: </w:t>
      </w:r>
      <w:hyperlink r:id="rId25" w:history="1">
        <w:r w:rsidR="0041573C" w:rsidRPr="0041573C">
          <w:rPr>
            <w:rStyle w:val="Hyperlink"/>
            <w:rFonts w:cs="Arial"/>
          </w:rPr>
          <w:t>HR Training | NCC Schools Portal</w:t>
        </w:r>
      </w:hyperlink>
      <w:r w:rsidR="0041573C">
        <w:rPr>
          <w:rFonts w:cs="Arial"/>
        </w:rPr>
        <w:t xml:space="preserve"> </w:t>
      </w:r>
      <w:r w:rsidRPr="00AC4E69">
        <w:rPr>
          <w:rFonts w:cs="Arial"/>
        </w:rPr>
        <w:t xml:space="preserve">. All the updated training courses will be able available to view and book via </w:t>
      </w:r>
      <w:hyperlink r:id="rId26" w:history="1">
        <w:r w:rsidRPr="00AC4E69">
          <w:rPr>
            <w:rFonts w:cs="Arial"/>
            <w:color w:val="0000FF"/>
            <w:u w:val="single"/>
          </w:rPr>
          <w:t>The East Midlands Education Support Service</w:t>
        </w:r>
      </w:hyperlink>
      <w:r w:rsidRPr="00AC4E69">
        <w:rPr>
          <w:rFonts w:cs="Arial"/>
        </w:rPr>
        <w:t xml:space="preserve"> making it easier for schools to access all their training requirements across a range of services. These are excellent opportunities for senior leaders and governors to develop their understanding and knowledge on a range of schools specific HR topics delivered by our own </w:t>
      </w:r>
      <w:r w:rsidR="0041573C">
        <w:rPr>
          <w:rFonts w:cs="Arial"/>
        </w:rPr>
        <w:t xml:space="preserve">HR </w:t>
      </w:r>
      <w:r w:rsidRPr="00AC4E69">
        <w:rPr>
          <w:rFonts w:cs="Arial"/>
        </w:rPr>
        <w:t xml:space="preserve">team. </w:t>
      </w:r>
      <w:r w:rsidR="0041573C" w:rsidRPr="0041573C">
        <w:rPr>
          <w:rFonts w:cs="Arial"/>
        </w:rPr>
        <w:t xml:space="preserve">You are encouraged to explore the training available and if you have any questions, please contact your usual HR Business Partner or the </w:t>
      </w:r>
      <w:hyperlink r:id="rId27" w:history="1">
        <w:r w:rsidR="0041573C" w:rsidRPr="0041573C">
          <w:rPr>
            <w:rStyle w:val="Hyperlink"/>
            <w:rFonts w:cs="Arial"/>
          </w:rPr>
          <w:t>hrdutydesk@nottscc.gov.uk</w:t>
        </w:r>
      </w:hyperlink>
      <w:r w:rsidR="0041573C" w:rsidRPr="0041573C">
        <w:rPr>
          <w:rFonts w:cs="Arial"/>
        </w:rPr>
        <w:t xml:space="preserve"> </w:t>
      </w:r>
    </w:p>
    <w:p w14:paraId="26EA4F6F" w14:textId="77777777" w:rsidR="00AC4E69" w:rsidRPr="00AC4E69" w:rsidRDefault="00AC4E69" w:rsidP="00AC4E69">
      <w:pPr>
        <w:ind w:left="284"/>
        <w:rPr>
          <w:rFonts w:cs="Arial"/>
        </w:rPr>
      </w:pPr>
    </w:p>
    <w:p w14:paraId="4E4029AA" w14:textId="2F19F33B" w:rsidR="00AC4E69" w:rsidRPr="00AC4E69" w:rsidRDefault="00AC4E69" w:rsidP="00AC4E69">
      <w:pPr>
        <w:widowControl w:val="0"/>
        <w:tabs>
          <w:tab w:val="num" w:pos="426"/>
        </w:tabs>
        <w:autoSpaceDE w:val="0"/>
        <w:autoSpaceDN w:val="0"/>
        <w:adjustRightInd w:val="0"/>
        <w:spacing w:line="276" w:lineRule="auto"/>
        <w:rPr>
          <w:rFonts w:cs="Arial"/>
        </w:rPr>
      </w:pPr>
      <w:r>
        <w:rPr>
          <w:rFonts w:cs="Arial"/>
          <w:b/>
          <w:bCs/>
        </w:rPr>
        <w:t>4</w:t>
      </w:r>
      <w:r w:rsidRPr="00AC4E69">
        <w:rPr>
          <w:rFonts w:cs="Arial"/>
          <w:b/>
          <w:bCs/>
        </w:rPr>
        <w:t xml:space="preserve">. </w:t>
      </w:r>
      <w:r w:rsidRPr="00AC4E69">
        <w:rPr>
          <w:rFonts w:cs="Arial"/>
          <w:b/>
          <w:bCs/>
          <w:spacing w:val="9"/>
        </w:rPr>
        <w:t>C</w:t>
      </w:r>
      <w:r w:rsidRPr="00AC4E69">
        <w:rPr>
          <w:rFonts w:cs="Arial"/>
          <w:b/>
          <w:bCs/>
        </w:rPr>
        <w:t>ontact name/telephone number/email address</w:t>
      </w:r>
    </w:p>
    <w:p w14:paraId="10209F13" w14:textId="77777777" w:rsidR="00AC4E69" w:rsidRPr="00AC4E69" w:rsidRDefault="00AC4E69" w:rsidP="00AC4E69">
      <w:pPr>
        <w:ind w:left="284"/>
        <w:rPr>
          <w:rFonts w:cs="Arial"/>
        </w:rPr>
      </w:pPr>
    </w:p>
    <w:p w14:paraId="7D09D647" w14:textId="51C56973" w:rsidR="00746975" w:rsidRPr="00AC4E69" w:rsidRDefault="00746975" w:rsidP="0050152C">
      <w:pPr>
        <w:rPr>
          <w:rFonts w:cs="Arial"/>
        </w:rPr>
      </w:pPr>
      <w:r w:rsidRPr="00AC4E69">
        <w:rPr>
          <w:rFonts w:eastAsia="Calibri" w:cs="Arial"/>
        </w:rPr>
        <w:t xml:space="preserve">Further information is available from the HR </w:t>
      </w:r>
      <w:r w:rsidR="0050152C">
        <w:rPr>
          <w:rFonts w:eastAsia="Calibri" w:cs="Arial"/>
        </w:rPr>
        <w:t xml:space="preserve">duty desk </w:t>
      </w:r>
      <w:r w:rsidRPr="00AC4E69">
        <w:rPr>
          <w:rFonts w:eastAsia="Calibri" w:cs="Arial"/>
        </w:rPr>
        <w:t xml:space="preserve">0115 9774433 </w:t>
      </w:r>
      <w:hyperlink r:id="rId28" w:history="1">
        <w:r w:rsidR="000A73E8" w:rsidRPr="00AC4E69">
          <w:rPr>
            <w:rStyle w:val="Hyperlink"/>
            <w:rFonts w:cs="Arial"/>
          </w:rPr>
          <w:t>hrdutydesk@nottscc.gov.uk</w:t>
        </w:r>
      </w:hyperlink>
      <w:r w:rsidR="000A73E8" w:rsidRPr="00AC4E69">
        <w:rPr>
          <w:rFonts w:eastAsia="Calibri" w:cs="Arial"/>
        </w:rPr>
        <w:t xml:space="preserve"> </w:t>
      </w:r>
      <w:r w:rsidRPr="00AC4E69">
        <w:rPr>
          <w:rFonts w:eastAsia="Calibri" w:cs="Arial"/>
        </w:rPr>
        <w:t>or from your school’s usual</w:t>
      </w:r>
      <w:r w:rsidRPr="00AC4E69">
        <w:rPr>
          <w:rFonts w:eastAsia="Calibri" w:cs="Arial"/>
          <w:color w:val="FF0000"/>
        </w:rPr>
        <w:t xml:space="preserve"> </w:t>
      </w:r>
      <w:hyperlink r:id="rId29" w:history="1">
        <w:r w:rsidR="009374D9" w:rsidRPr="00AC4E69">
          <w:rPr>
            <w:rFonts w:cs="Arial"/>
            <w:color w:val="0000FF"/>
            <w:u w:val="single"/>
          </w:rPr>
          <w:t>named HR Business Partner</w:t>
        </w:r>
      </w:hyperlink>
    </w:p>
    <w:p w14:paraId="7D6E504F" w14:textId="21C70900" w:rsidR="00746975" w:rsidRPr="00AC4E69" w:rsidRDefault="00746975" w:rsidP="00AC4E69">
      <w:pPr>
        <w:tabs>
          <w:tab w:val="num" w:pos="426"/>
        </w:tabs>
        <w:spacing w:line="276" w:lineRule="auto"/>
        <w:rPr>
          <w:rFonts w:eastAsia="Calibri" w:cs="Arial"/>
          <w:b/>
          <w:color w:val="FF0000"/>
        </w:rPr>
      </w:pPr>
    </w:p>
    <w:p w14:paraId="5E448384" w14:textId="77777777" w:rsidR="00507ED6" w:rsidRPr="00AC4E69" w:rsidRDefault="00746975" w:rsidP="00AC4E69">
      <w:pPr>
        <w:tabs>
          <w:tab w:val="num" w:pos="426"/>
        </w:tabs>
        <w:spacing w:line="276" w:lineRule="auto"/>
        <w:rPr>
          <w:rFonts w:eastAsia="Calibri" w:cs="Arial"/>
        </w:rPr>
      </w:pPr>
      <w:r w:rsidRPr="00AC4E69">
        <w:rPr>
          <w:rFonts w:eastAsia="Calibri" w:cs="Arial"/>
        </w:rPr>
        <w:t xml:space="preserve">Andy Wilson </w:t>
      </w:r>
    </w:p>
    <w:p w14:paraId="0C0BE3E8" w14:textId="2270A183" w:rsidR="00746975" w:rsidRPr="00AC4E69" w:rsidRDefault="00746975" w:rsidP="00AC4E69">
      <w:pPr>
        <w:tabs>
          <w:tab w:val="num" w:pos="426"/>
        </w:tabs>
        <w:spacing w:line="276" w:lineRule="auto"/>
        <w:rPr>
          <w:rFonts w:eastAsia="Calibri" w:cs="Arial"/>
        </w:rPr>
      </w:pPr>
      <w:r w:rsidRPr="00AC4E69">
        <w:rPr>
          <w:rFonts w:eastAsia="Calibri" w:cs="Arial"/>
        </w:rPr>
        <w:t>Senior</w:t>
      </w:r>
      <w:r w:rsidR="00507ED6" w:rsidRPr="00AC4E69">
        <w:rPr>
          <w:rFonts w:eastAsia="Calibri" w:cs="Arial"/>
        </w:rPr>
        <w:t xml:space="preserve"> </w:t>
      </w:r>
      <w:r w:rsidRPr="00AC4E69">
        <w:rPr>
          <w:rFonts w:eastAsia="Calibri" w:cs="Arial"/>
        </w:rPr>
        <w:t>HR Business Partner Schools</w:t>
      </w:r>
    </w:p>
    <w:p w14:paraId="3F3302D7" w14:textId="77777777" w:rsidR="00746975" w:rsidRPr="00AC4E69" w:rsidRDefault="00746975" w:rsidP="00AC4E69">
      <w:pPr>
        <w:tabs>
          <w:tab w:val="num" w:pos="426"/>
        </w:tabs>
        <w:spacing w:line="276" w:lineRule="auto"/>
        <w:rPr>
          <w:rFonts w:eastAsia="Calibri" w:cs="Arial"/>
        </w:rPr>
      </w:pPr>
      <w:r w:rsidRPr="00AC4E69">
        <w:rPr>
          <w:rFonts w:eastAsia="Calibri" w:cs="Arial"/>
        </w:rPr>
        <w:t xml:space="preserve">Nottinghamshire County Council </w:t>
      </w:r>
    </w:p>
    <w:p w14:paraId="2300B77E" w14:textId="77777777" w:rsidR="00746975" w:rsidRPr="00AC4E69" w:rsidRDefault="00746975" w:rsidP="00AC4E69">
      <w:pPr>
        <w:spacing w:line="276" w:lineRule="auto"/>
        <w:rPr>
          <w:rFonts w:cs="Arial"/>
        </w:rPr>
      </w:pPr>
      <w:r w:rsidRPr="00AC4E69">
        <w:rPr>
          <w:rFonts w:cs="Arial"/>
        </w:rPr>
        <w:t>0115 977 3286</w:t>
      </w:r>
    </w:p>
    <w:p w14:paraId="6D8C17E4" w14:textId="6318FEB0" w:rsidR="00746975" w:rsidRDefault="00746975" w:rsidP="00AC4E69">
      <w:pPr>
        <w:spacing w:line="276" w:lineRule="auto"/>
      </w:pPr>
      <w:hyperlink r:id="rId30" w:history="1">
        <w:r w:rsidRPr="00AC4E69">
          <w:rPr>
            <w:rStyle w:val="Hyperlink"/>
            <w:rFonts w:cs="Arial"/>
          </w:rPr>
          <w:t>andy.wilson@nottscc.gov.uk</w:t>
        </w:r>
      </w:hyperlink>
    </w:p>
    <w:p w14:paraId="51CFDE8B" w14:textId="77777777" w:rsidR="0041573C" w:rsidRDefault="0041573C" w:rsidP="00AC4E69">
      <w:pPr>
        <w:spacing w:line="276" w:lineRule="auto"/>
      </w:pPr>
    </w:p>
    <w:p w14:paraId="4A12E8B8" w14:textId="1D0251C9" w:rsidR="0041573C" w:rsidRPr="00AC4E69" w:rsidRDefault="0041573C" w:rsidP="00AC4E69">
      <w:pPr>
        <w:spacing w:line="276" w:lineRule="auto"/>
        <w:rPr>
          <w:rStyle w:val="Hyperlink"/>
          <w:rFonts w:cs="Arial"/>
        </w:rPr>
      </w:pPr>
      <w:r>
        <w:t>September 2025</w:t>
      </w:r>
    </w:p>
    <w:p w14:paraId="50EF83F9" w14:textId="0FA6BFBA" w:rsidR="000A73E8" w:rsidRPr="00AC4E69" w:rsidRDefault="000A73E8" w:rsidP="00AC4E69">
      <w:pPr>
        <w:spacing w:line="276" w:lineRule="auto"/>
        <w:rPr>
          <w:rStyle w:val="Hyperlink"/>
          <w:rFonts w:cs="Arial"/>
        </w:rPr>
      </w:pPr>
    </w:p>
    <w:p w14:paraId="327D6BBB" w14:textId="23514E53" w:rsidR="00746975" w:rsidRPr="00057281" w:rsidRDefault="00746975" w:rsidP="005A3A81">
      <w:pPr>
        <w:spacing w:line="276" w:lineRule="auto"/>
        <w:jc w:val="center"/>
        <w:rPr>
          <w:rFonts w:cs="Arial"/>
        </w:rPr>
      </w:pPr>
    </w:p>
    <w:sectPr w:rsidR="00746975" w:rsidRPr="00057281" w:rsidSect="00A9370B">
      <w:type w:val="continuous"/>
      <w:pgSz w:w="11906" w:h="16838" w:code="9"/>
      <w:pgMar w:top="567" w:right="567" w:bottom="851" w:left="567" w:header="709" w:footer="284" w:gutter="0"/>
      <w:cols w:sep="1"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9A161" w14:textId="77777777" w:rsidR="00437D85" w:rsidRDefault="00437D85">
      <w:r>
        <w:separator/>
      </w:r>
    </w:p>
  </w:endnote>
  <w:endnote w:type="continuationSeparator" w:id="0">
    <w:p w14:paraId="6109A50A" w14:textId="77777777" w:rsidR="00437D85" w:rsidRDefault="0043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2CBB" w14:textId="77777777" w:rsidR="00437D85" w:rsidRDefault="00437D85">
      <w:r>
        <w:separator/>
      </w:r>
    </w:p>
  </w:footnote>
  <w:footnote w:type="continuationSeparator" w:id="0">
    <w:p w14:paraId="69051A0D" w14:textId="77777777" w:rsidR="00437D85" w:rsidRDefault="00437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616"/>
    <w:multiLevelType w:val="hybridMultilevel"/>
    <w:tmpl w:val="8626DEB4"/>
    <w:lvl w:ilvl="0" w:tplc="407095AE">
      <w:start w:val="1"/>
      <w:numFmt w:val="decimal"/>
      <w:lvlText w:val="%1."/>
      <w:lvlJc w:val="left"/>
      <w:pPr>
        <w:ind w:left="927" w:hanging="360"/>
      </w:pPr>
      <w:rPr>
        <w:rFonts w:hint="default"/>
        <w: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D302870"/>
    <w:multiLevelType w:val="hybridMultilevel"/>
    <w:tmpl w:val="5BB46F88"/>
    <w:lvl w:ilvl="0" w:tplc="08090017">
      <w:start w:val="1"/>
      <w:numFmt w:val="lowerLetter"/>
      <w:lvlText w:val="%1)"/>
      <w:lvlJc w:val="left"/>
      <w:pPr>
        <w:ind w:left="1003"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2" w15:restartNumberingAfterBreak="0">
    <w:nsid w:val="0E626590"/>
    <w:multiLevelType w:val="hybridMultilevel"/>
    <w:tmpl w:val="B73C26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B372F9"/>
    <w:multiLevelType w:val="hybridMultilevel"/>
    <w:tmpl w:val="FBB02F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0A513D"/>
    <w:multiLevelType w:val="hybridMultilevel"/>
    <w:tmpl w:val="BA82A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C3E4E"/>
    <w:multiLevelType w:val="hybridMultilevel"/>
    <w:tmpl w:val="0854C794"/>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75B41AA"/>
    <w:multiLevelType w:val="hybridMultilevel"/>
    <w:tmpl w:val="64DA8F56"/>
    <w:lvl w:ilvl="0" w:tplc="F1EC9A28">
      <w:start w:val="1"/>
      <w:numFmt w:val="decimal"/>
      <w:lvlText w:val="%1."/>
      <w:lvlJc w:val="left"/>
      <w:pPr>
        <w:tabs>
          <w:tab w:val="num" w:pos="324"/>
        </w:tabs>
        <w:ind w:left="324" w:hanging="390"/>
      </w:pPr>
      <w:rPr>
        <w:rFonts w:hint="default"/>
        <w:b/>
      </w:rPr>
    </w:lvl>
    <w:lvl w:ilvl="1" w:tplc="08090019">
      <w:start w:val="1"/>
      <w:numFmt w:val="lowerLetter"/>
      <w:lvlText w:val="%2."/>
      <w:lvlJc w:val="left"/>
      <w:pPr>
        <w:tabs>
          <w:tab w:val="num" w:pos="1014"/>
        </w:tabs>
        <w:ind w:left="1014" w:hanging="360"/>
      </w:pPr>
    </w:lvl>
    <w:lvl w:ilvl="2" w:tplc="0809001B" w:tentative="1">
      <w:start w:val="1"/>
      <w:numFmt w:val="lowerRoman"/>
      <w:lvlText w:val="%3."/>
      <w:lvlJc w:val="right"/>
      <w:pPr>
        <w:tabs>
          <w:tab w:val="num" w:pos="1734"/>
        </w:tabs>
        <w:ind w:left="1734" w:hanging="180"/>
      </w:pPr>
    </w:lvl>
    <w:lvl w:ilvl="3" w:tplc="0809000F" w:tentative="1">
      <w:start w:val="1"/>
      <w:numFmt w:val="decimal"/>
      <w:lvlText w:val="%4."/>
      <w:lvlJc w:val="left"/>
      <w:pPr>
        <w:tabs>
          <w:tab w:val="num" w:pos="2454"/>
        </w:tabs>
        <w:ind w:left="2454" w:hanging="360"/>
      </w:pPr>
    </w:lvl>
    <w:lvl w:ilvl="4" w:tplc="08090019" w:tentative="1">
      <w:start w:val="1"/>
      <w:numFmt w:val="lowerLetter"/>
      <w:lvlText w:val="%5."/>
      <w:lvlJc w:val="left"/>
      <w:pPr>
        <w:tabs>
          <w:tab w:val="num" w:pos="3174"/>
        </w:tabs>
        <w:ind w:left="3174" w:hanging="360"/>
      </w:pPr>
    </w:lvl>
    <w:lvl w:ilvl="5" w:tplc="0809001B" w:tentative="1">
      <w:start w:val="1"/>
      <w:numFmt w:val="lowerRoman"/>
      <w:lvlText w:val="%6."/>
      <w:lvlJc w:val="right"/>
      <w:pPr>
        <w:tabs>
          <w:tab w:val="num" w:pos="3894"/>
        </w:tabs>
        <w:ind w:left="3894" w:hanging="180"/>
      </w:pPr>
    </w:lvl>
    <w:lvl w:ilvl="6" w:tplc="0809000F" w:tentative="1">
      <w:start w:val="1"/>
      <w:numFmt w:val="decimal"/>
      <w:lvlText w:val="%7."/>
      <w:lvlJc w:val="left"/>
      <w:pPr>
        <w:tabs>
          <w:tab w:val="num" w:pos="4614"/>
        </w:tabs>
        <w:ind w:left="4614" w:hanging="360"/>
      </w:pPr>
    </w:lvl>
    <w:lvl w:ilvl="7" w:tplc="08090019" w:tentative="1">
      <w:start w:val="1"/>
      <w:numFmt w:val="lowerLetter"/>
      <w:lvlText w:val="%8."/>
      <w:lvlJc w:val="left"/>
      <w:pPr>
        <w:tabs>
          <w:tab w:val="num" w:pos="5334"/>
        </w:tabs>
        <w:ind w:left="5334" w:hanging="360"/>
      </w:pPr>
    </w:lvl>
    <w:lvl w:ilvl="8" w:tplc="0809001B" w:tentative="1">
      <w:start w:val="1"/>
      <w:numFmt w:val="lowerRoman"/>
      <w:lvlText w:val="%9."/>
      <w:lvlJc w:val="right"/>
      <w:pPr>
        <w:tabs>
          <w:tab w:val="num" w:pos="6054"/>
        </w:tabs>
        <w:ind w:left="6054" w:hanging="180"/>
      </w:pPr>
    </w:lvl>
  </w:abstractNum>
  <w:abstractNum w:abstractNumId="7" w15:restartNumberingAfterBreak="0">
    <w:nsid w:val="1E5964D9"/>
    <w:multiLevelType w:val="hybridMultilevel"/>
    <w:tmpl w:val="3DF0A996"/>
    <w:lvl w:ilvl="0" w:tplc="0136B80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24410B02"/>
    <w:multiLevelType w:val="multilevel"/>
    <w:tmpl w:val="FA5EB3B2"/>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15:restartNumberingAfterBreak="0">
    <w:nsid w:val="27C447C8"/>
    <w:multiLevelType w:val="hybridMultilevel"/>
    <w:tmpl w:val="BF968A58"/>
    <w:lvl w:ilvl="0" w:tplc="E932BCEC">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84B0A86"/>
    <w:multiLevelType w:val="hybridMultilevel"/>
    <w:tmpl w:val="AB8A65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00512D"/>
    <w:multiLevelType w:val="hybridMultilevel"/>
    <w:tmpl w:val="CED68B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E93C46"/>
    <w:multiLevelType w:val="hybridMultilevel"/>
    <w:tmpl w:val="02DE5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C0A8B"/>
    <w:multiLevelType w:val="hybridMultilevel"/>
    <w:tmpl w:val="C85C263C"/>
    <w:lvl w:ilvl="0" w:tplc="B63CD1B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3D4D6610"/>
    <w:multiLevelType w:val="hybridMultilevel"/>
    <w:tmpl w:val="5EF45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701AFF"/>
    <w:multiLevelType w:val="hybridMultilevel"/>
    <w:tmpl w:val="A0C2AA7C"/>
    <w:lvl w:ilvl="0" w:tplc="E7D21258">
      <w:start w:val="1"/>
      <w:numFmt w:val="lowerLetter"/>
      <w:lvlText w:val="%1)"/>
      <w:lvlJc w:val="left"/>
      <w:pPr>
        <w:ind w:left="1211" w:hanging="360"/>
      </w:pPr>
      <w:rPr>
        <w:rFonts w:hint="default"/>
        <w:color w:val="auto"/>
      </w:r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F252F8B"/>
    <w:multiLevelType w:val="hybridMultilevel"/>
    <w:tmpl w:val="9B06D3F6"/>
    <w:lvl w:ilvl="0" w:tplc="32A2F1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622C1"/>
    <w:multiLevelType w:val="hybridMultilevel"/>
    <w:tmpl w:val="DE141E66"/>
    <w:lvl w:ilvl="0" w:tplc="08090019">
      <w:start w:val="1"/>
      <w:numFmt w:val="lowerLetter"/>
      <w:lvlText w:val="%1."/>
      <w:lvlJc w:val="left"/>
      <w:pPr>
        <w:ind w:left="1003"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8" w15:restartNumberingAfterBreak="0">
    <w:nsid w:val="4AA723DF"/>
    <w:multiLevelType w:val="hybridMultilevel"/>
    <w:tmpl w:val="B56EC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36505"/>
    <w:multiLevelType w:val="hybridMultilevel"/>
    <w:tmpl w:val="DAC2D5CE"/>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EF3844"/>
    <w:multiLevelType w:val="hybridMultilevel"/>
    <w:tmpl w:val="73DC6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A56AD8"/>
    <w:multiLevelType w:val="multilevel"/>
    <w:tmpl w:val="3D76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DA45D6"/>
    <w:multiLevelType w:val="hybridMultilevel"/>
    <w:tmpl w:val="4C54A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495EDF"/>
    <w:multiLevelType w:val="multilevel"/>
    <w:tmpl w:val="E4788B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59667A7"/>
    <w:multiLevelType w:val="hybridMultilevel"/>
    <w:tmpl w:val="18CC8BE2"/>
    <w:lvl w:ilvl="0" w:tplc="C58AB5F0">
      <w:start w:val="1"/>
      <w:numFmt w:val="decimal"/>
      <w:lvlText w:val="%1."/>
      <w:lvlJc w:val="left"/>
      <w:pPr>
        <w:ind w:left="644" w:hanging="360"/>
      </w:pPr>
      <w:rPr>
        <w:rFonts w:ascii="Arial" w:eastAsia="Times New Roman" w:hAnsi="Arial"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9181359"/>
    <w:multiLevelType w:val="hybridMultilevel"/>
    <w:tmpl w:val="A13E744A"/>
    <w:lvl w:ilvl="0" w:tplc="2DD6E17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5EC20FB"/>
    <w:multiLevelType w:val="hybridMultilevel"/>
    <w:tmpl w:val="E26CD3E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797B311D"/>
    <w:multiLevelType w:val="hybridMultilevel"/>
    <w:tmpl w:val="27EC0286"/>
    <w:lvl w:ilvl="0" w:tplc="0B5C46BE">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E7D4E72"/>
    <w:multiLevelType w:val="hybridMultilevel"/>
    <w:tmpl w:val="7B9EFCEE"/>
    <w:lvl w:ilvl="0" w:tplc="543E442A">
      <w:start w:val="1"/>
      <w:numFmt w:val="decimal"/>
      <w:lvlText w:val="%1."/>
      <w:lvlJc w:val="left"/>
      <w:pPr>
        <w:ind w:left="1069" w:hanging="360"/>
      </w:pPr>
      <w:rPr>
        <w:rFonts w:hint="default"/>
        <w:sz w:val="22"/>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47852182">
    <w:abstractNumId w:val="23"/>
  </w:num>
  <w:num w:numId="2" w16cid:durableId="1490096908">
    <w:abstractNumId w:val="23"/>
  </w:num>
  <w:num w:numId="3" w16cid:durableId="1017272466">
    <w:abstractNumId w:val="23"/>
  </w:num>
  <w:num w:numId="4" w16cid:durableId="1522084430">
    <w:abstractNumId w:val="6"/>
  </w:num>
  <w:num w:numId="5" w16cid:durableId="617957466">
    <w:abstractNumId w:val="1"/>
  </w:num>
  <w:num w:numId="6" w16cid:durableId="611325945">
    <w:abstractNumId w:val="27"/>
  </w:num>
  <w:num w:numId="7" w16cid:durableId="1368409943">
    <w:abstractNumId w:val="17"/>
  </w:num>
  <w:num w:numId="8" w16cid:durableId="1759446070">
    <w:abstractNumId w:val="11"/>
  </w:num>
  <w:num w:numId="9" w16cid:durableId="801535551">
    <w:abstractNumId w:val="8"/>
  </w:num>
  <w:num w:numId="10" w16cid:durableId="1512330164">
    <w:abstractNumId w:val="7"/>
  </w:num>
  <w:num w:numId="11" w16cid:durableId="1854222243">
    <w:abstractNumId w:val="12"/>
  </w:num>
  <w:num w:numId="12" w16cid:durableId="1084953351">
    <w:abstractNumId w:val="22"/>
  </w:num>
  <w:num w:numId="13" w16cid:durableId="1378163773">
    <w:abstractNumId w:val="5"/>
  </w:num>
  <w:num w:numId="14" w16cid:durableId="410738085">
    <w:abstractNumId w:val="18"/>
  </w:num>
  <w:num w:numId="15" w16cid:durableId="1748267030">
    <w:abstractNumId w:val="19"/>
  </w:num>
  <w:num w:numId="16" w16cid:durableId="1908951434">
    <w:abstractNumId w:val="4"/>
  </w:num>
  <w:num w:numId="17" w16cid:durableId="1532913836">
    <w:abstractNumId w:val="0"/>
  </w:num>
  <w:num w:numId="18" w16cid:durableId="512888966">
    <w:abstractNumId w:val="13"/>
  </w:num>
  <w:num w:numId="19" w16cid:durableId="281152811">
    <w:abstractNumId w:val="15"/>
  </w:num>
  <w:num w:numId="20" w16cid:durableId="1411003631">
    <w:abstractNumId w:val="16"/>
  </w:num>
  <w:num w:numId="21" w16cid:durableId="1196961501">
    <w:abstractNumId w:val="26"/>
  </w:num>
  <w:num w:numId="22" w16cid:durableId="817771301">
    <w:abstractNumId w:val="21"/>
  </w:num>
  <w:num w:numId="23" w16cid:durableId="1889566106">
    <w:abstractNumId w:val="25"/>
  </w:num>
  <w:num w:numId="24" w16cid:durableId="1022514200">
    <w:abstractNumId w:val="24"/>
  </w:num>
  <w:num w:numId="25" w16cid:durableId="1854221471">
    <w:abstractNumId w:val="2"/>
  </w:num>
  <w:num w:numId="26" w16cid:durableId="281962065">
    <w:abstractNumId w:val="28"/>
  </w:num>
  <w:num w:numId="27" w16cid:durableId="20923850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871492">
    <w:abstractNumId w:val="14"/>
  </w:num>
  <w:num w:numId="29" w16cid:durableId="1092975927">
    <w:abstractNumId w:val="3"/>
  </w:num>
  <w:num w:numId="30" w16cid:durableId="1134833512">
    <w:abstractNumId w:val="10"/>
  </w:num>
  <w:num w:numId="31" w16cid:durableId="6103548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84F"/>
    <w:rsid w:val="0000164F"/>
    <w:rsid w:val="00005CA6"/>
    <w:rsid w:val="00007B89"/>
    <w:rsid w:val="00011A6C"/>
    <w:rsid w:val="0001494D"/>
    <w:rsid w:val="00014C75"/>
    <w:rsid w:val="00020266"/>
    <w:rsid w:val="0002617D"/>
    <w:rsid w:val="0003200A"/>
    <w:rsid w:val="00055AB0"/>
    <w:rsid w:val="00057281"/>
    <w:rsid w:val="00065005"/>
    <w:rsid w:val="00066E11"/>
    <w:rsid w:val="00071A66"/>
    <w:rsid w:val="00073EDF"/>
    <w:rsid w:val="000768E1"/>
    <w:rsid w:val="0008373B"/>
    <w:rsid w:val="00090BC2"/>
    <w:rsid w:val="000945F2"/>
    <w:rsid w:val="00095F06"/>
    <w:rsid w:val="00096DA6"/>
    <w:rsid w:val="00097BAF"/>
    <w:rsid w:val="000A73E8"/>
    <w:rsid w:val="000C26CB"/>
    <w:rsid w:val="000D0797"/>
    <w:rsid w:val="000F6088"/>
    <w:rsid w:val="00100786"/>
    <w:rsid w:val="0010295E"/>
    <w:rsid w:val="00106761"/>
    <w:rsid w:val="00111D2E"/>
    <w:rsid w:val="00116027"/>
    <w:rsid w:val="00117463"/>
    <w:rsid w:val="00121AE0"/>
    <w:rsid w:val="001311EA"/>
    <w:rsid w:val="00136192"/>
    <w:rsid w:val="00144A5B"/>
    <w:rsid w:val="00147B61"/>
    <w:rsid w:val="00160DE4"/>
    <w:rsid w:val="00172A27"/>
    <w:rsid w:val="001777C1"/>
    <w:rsid w:val="001816A0"/>
    <w:rsid w:val="001922FB"/>
    <w:rsid w:val="00195A1E"/>
    <w:rsid w:val="001A24CC"/>
    <w:rsid w:val="001A5F69"/>
    <w:rsid w:val="001B21EF"/>
    <w:rsid w:val="001C1F69"/>
    <w:rsid w:val="001C3A81"/>
    <w:rsid w:val="001D2768"/>
    <w:rsid w:val="001D46EF"/>
    <w:rsid w:val="002043E8"/>
    <w:rsid w:val="0022303C"/>
    <w:rsid w:val="00223B8A"/>
    <w:rsid w:val="00227598"/>
    <w:rsid w:val="00237FFD"/>
    <w:rsid w:val="00243AB2"/>
    <w:rsid w:val="002458CC"/>
    <w:rsid w:val="00246BEF"/>
    <w:rsid w:val="0025630F"/>
    <w:rsid w:val="002817C7"/>
    <w:rsid w:val="002825C7"/>
    <w:rsid w:val="00287FEE"/>
    <w:rsid w:val="00290200"/>
    <w:rsid w:val="00290584"/>
    <w:rsid w:val="00290FA3"/>
    <w:rsid w:val="002A0DA3"/>
    <w:rsid w:val="002A3ADA"/>
    <w:rsid w:val="002A7DF3"/>
    <w:rsid w:val="002B378A"/>
    <w:rsid w:val="002C254A"/>
    <w:rsid w:val="002C667F"/>
    <w:rsid w:val="002D7491"/>
    <w:rsid w:val="002E5C3E"/>
    <w:rsid w:val="00302FBD"/>
    <w:rsid w:val="0030677D"/>
    <w:rsid w:val="00311982"/>
    <w:rsid w:val="00335AF4"/>
    <w:rsid w:val="00337962"/>
    <w:rsid w:val="003427B7"/>
    <w:rsid w:val="003453CD"/>
    <w:rsid w:val="00346658"/>
    <w:rsid w:val="00347A1B"/>
    <w:rsid w:val="003517D3"/>
    <w:rsid w:val="003557B4"/>
    <w:rsid w:val="00361EBB"/>
    <w:rsid w:val="0036524F"/>
    <w:rsid w:val="00366AAE"/>
    <w:rsid w:val="00371995"/>
    <w:rsid w:val="00374582"/>
    <w:rsid w:val="00380CF2"/>
    <w:rsid w:val="00393E95"/>
    <w:rsid w:val="003A2652"/>
    <w:rsid w:val="003B6E12"/>
    <w:rsid w:val="003C5717"/>
    <w:rsid w:val="003D088B"/>
    <w:rsid w:val="003D40A3"/>
    <w:rsid w:val="003D6622"/>
    <w:rsid w:val="003E2A8F"/>
    <w:rsid w:val="003E4DFF"/>
    <w:rsid w:val="00402AE0"/>
    <w:rsid w:val="004078E4"/>
    <w:rsid w:val="00413A50"/>
    <w:rsid w:val="00415519"/>
    <w:rsid w:val="0041573C"/>
    <w:rsid w:val="00417F8F"/>
    <w:rsid w:val="00426F75"/>
    <w:rsid w:val="00427378"/>
    <w:rsid w:val="00430645"/>
    <w:rsid w:val="004361E7"/>
    <w:rsid w:val="00437D85"/>
    <w:rsid w:val="00440256"/>
    <w:rsid w:val="0044223B"/>
    <w:rsid w:val="00452951"/>
    <w:rsid w:val="004611D0"/>
    <w:rsid w:val="00462A91"/>
    <w:rsid w:val="0046378E"/>
    <w:rsid w:val="00464A13"/>
    <w:rsid w:val="00464C86"/>
    <w:rsid w:val="00490D62"/>
    <w:rsid w:val="00497D6C"/>
    <w:rsid w:val="004A6F2B"/>
    <w:rsid w:val="004B2825"/>
    <w:rsid w:val="004C2513"/>
    <w:rsid w:val="004D3958"/>
    <w:rsid w:val="004D7C13"/>
    <w:rsid w:val="004F073F"/>
    <w:rsid w:val="004F2B7D"/>
    <w:rsid w:val="0050152C"/>
    <w:rsid w:val="00506030"/>
    <w:rsid w:val="00506CB9"/>
    <w:rsid w:val="00507ED6"/>
    <w:rsid w:val="00516174"/>
    <w:rsid w:val="00523D9E"/>
    <w:rsid w:val="00525A81"/>
    <w:rsid w:val="005336C4"/>
    <w:rsid w:val="00534013"/>
    <w:rsid w:val="0053489E"/>
    <w:rsid w:val="005452FD"/>
    <w:rsid w:val="00551E3E"/>
    <w:rsid w:val="0055364E"/>
    <w:rsid w:val="00554795"/>
    <w:rsid w:val="00562F2C"/>
    <w:rsid w:val="00565438"/>
    <w:rsid w:val="00571888"/>
    <w:rsid w:val="00584998"/>
    <w:rsid w:val="005874A8"/>
    <w:rsid w:val="005A11B4"/>
    <w:rsid w:val="005A3A81"/>
    <w:rsid w:val="005A5ED5"/>
    <w:rsid w:val="005A7CFE"/>
    <w:rsid w:val="005B1783"/>
    <w:rsid w:val="005B4726"/>
    <w:rsid w:val="005B6983"/>
    <w:rsid w:val="005C1E72"/>
    <w:rsid w:val="005C24F3"/>
    <w:rsid w:val="005D2082"/>
    <w:rsid w:val="005F2FD9"/>
    <w:rsid w:val="005F3826"/>
    <w:rsid w:val="00604BAB"/>
    <w:rsid w:val="00615559"/>
    <w:rsid w:val="00623C8F"/>
    <w:rsid w:val="00633DAA"/>
    <w:rsid w:val="006341C3"/>
    <w:rsid w:val="006357FE"/>
    <w:rsid w:val="00650332"/>
    <w:rsid w:val="00662514"/>
    <w:rsid w:val="00671994"/>
    <w:rsid w:val="006910A6"/>
    <w:rsid w:val="006B0E34"/>
    <w:rsid w:val="006B276E"/>
    <w:rsid w:val="006C2B27"/>
    <w:rsid w:val="006C2B87"/>
    <w:rsid w:val="006C7A2F"/>
    <w:rsid w:val="006D41F1"/>
    <w:rsid w:val="006D6809"/>
    <w:rsid w:val="006E1B84"/>
    <w:rsid w:val="006E4464"/>
    <w:rsid w:val="006F069B"/>
    <w:rsid w:val="006F3A18"/>
    <w:rsid w:val="00702686"/>
    <w:rsid w:val="00704911"/>
    <w:rsid w:val="0070758C"/>
    <w:rsid w:val="007147C3"/>
    <w:rsid w:val="00715054"/>
    <w:rsid w:val="007179B5"/>
    <w:rsid w:val="007205A8"/>
    <w:rsid w:val="007302D8"/>
    <w:rsid w:val="00731F08"/>
    <w:rsid w:val="00732C30"/>
    <w:rsid w:val="00734418"/>
    <w:rsid w:val="0074448C"/>
    <w:rsid w:val="00746975"/>
    <w:rsid w:val="00750963"/>
    <w:rsid w:val="00752D8E"/>
    <w:rsid w:val="00764FDA"/>
    <w:rsid w:val="007659E8"/>
    <w:rsid w:val="00767692"/>
    <w:rsid w:val="00767B07"/>
    <w:rsid w:val="0077193B"/>
    <w:rsid w:val="00780A4C"/>
    <w:rsid w:val="0078192C"/>
    <w:rsid w:val="0078206F"/>
    <w:rsid w:val="00785D45"/>
    <w:rsid w:val="00791A0F"/>
    <w:rsid w:val="0079297D"/>
    <w:rsid w:val="007A12C6"/>
    <w:rsid w:val="007A6062"/>
    <w:rsid w:val="007B6B30"/>
    <w:rsid w:val="007C2174"/>
    <w:rsid w:val="007C2399"/>
    <w:rsid w:val="007C28B9"/>
    <w:rsid w:val="007C2F81"/>
    <w:rsid w:val="007C7137"/>
    <w:rsid w:val="007D1534"/>
    <w:rsid w:val="007D2AB9"/>
    <w:rsid w:val="007D5F42"/>
    <w:rsid w:val="007D61B7"/>
    <w:rsid w:val="007E3D9B"/>
    <w:rsid w:val="007F3007"/>
    <w:rsid w:val="00802E43"/>
    <w:rsid w:val="00803186"/>
    <w:rsid w:val="00803ADF"/>
    <w:rsid w:val="008048FC"/>
    <w:rsid w:val="008174C2"/>
    <w:rsid w:val="008223C8"/>
    <w:rsid w:val="00823392"/>
    <w:rsid w:val="00827E20"/>
    <w:rsid w:val="00834579"/>
    <w:rsid w:val="0084154B"/>
    <w:rsid w:val="00841C1C"/>
    <w:rsid w:val="00845515"/>
    <w:rsid w:val="00846B68"/>
    <w:rsid w:val="008525CE"/>
    <w:rsid w:val="00860D50"/>
    <w:rsid w:val="00874D53"/>
    <w:rsid w:val="0087542B"/>
    <w:rsid w:val="0088485D"/>
    <w:rsid w:val="00885A41"/>
    <w:rsid w:val="008A2F6C"/>
    <w:rsid w:val="008A4FA6"/>
    <w:rsid w:val="008B0F8A"/>
    <w:rsid w:val="008B3560"/>
    <w:rsid w:val="008B4EC4"/>
    <w:rsid w:val="008D389F"/>
    <w:rsid w:val="008E75EC"/>
    <w:rsid w:val="008E7DCC"/>
    <w:rsid w:val="008F1231"/>
    <w:rsid w:val="00905092"/>
    <w:rsid w:val="00911FC4"/>
    <w:rsid w:val="0093601B"/>
    <w:rsid w:val="009374D9"/>
    <w:rsid w:val="00946AA9"/>
    <w:rsid w:val="00947F27"/>
    <w:rsid w:val="00953F32"/>
    <w:rsid w:val="0095535C"/>
    <w:rsid w:val="00961671"/>
    <w:rsid w:val="00971942"/>
    <w:rsid w:val="00972F51"/>
    <w:rsid w:val="00974F03"/>
    <w:rsid w:val="009846BF"/>
    <w:rsid w:val="00984B25"/>
    <w:rsid w:val="009863A5"/>
    <w:rsid w:val="0098715F"/>
    <w:rsid w:val="009970EE"/>
    <w:rsid w:val="009A3F72"/>
    <w:rsid w:val="009A47E2"/>
    <w:rsid w:val="009C74EC"/>
    <w:rsid w:val="009D331F"/>
    <w:rsid w:val="009E0CC7"/>
    <w:rsid w:val="009E210F"/>
    <w:rsid w:val="009F5BCD"/>
    <w:rsid w:val="00A02B56"/>
    <w:rsid w:val="00A21F9C"/>
    <w:rsid w:val="00A31F41"/>
    <w:rsid w:val="00A33497"/>
    <w:rsid w:val="00A36471"/>
    <w:rsid w:val="00A578E2"/>
    <w:rsid w:val="00A6251A"/>
    <w:rsid w:val="00A63E42"/>
    <w:rsid w:val="00A80003"/>
    <w:rsid w:val="00A80C33"/>
    <w:rsid w:val="00A81B17"/>
    <w:rsid w:val="00A8222C"/>
    <w:rsid w:val="00A8308D"/>
    <w:rsid w:val="00A84AD0"/>
    <w:rsid w:val="00A916C4"/>
    <w:rsid w:val="00A9370B"/>
    <w:rsid w:val="00A973BD"/>
    <w:rsid w:val="00AA00D9"/>
    <w:rsid w:val="00AA0E61"/>
    <w:rsid w:val="00AA28F8"/>
    <w:rsid w:val="00AB0322"/>
    <w:rsid w:val="00AB383C"/>
    <w:rsid w:val="00AC245D"/>
    <w:rsid w:val="00AC3079"/>
    <w:rsid w:val="00AC47F5"/>
    <w:rsid w:val="00AC4E69"/>
    <w:rsid w:val="00AC5C9C"/>
    <w:rsid w:val="00AC76DB"/>
    <w:rsid w:val="00AD1262"/>
    <w:rsid w:val="00AD2C50"/>
    <w:rsid w:val="00AD756E"/>
    <w:rsid w:val="00AD7822"/>
    <w:rsid w:val="00AE1574"/>
    <w:rsid w:val="00AE3802"/>
    <w:rsid w:val="00B33209"/>
    <w:rsid w:val="00B42A4D"/>
    <w:rsid w:val="00B548CC"/>
    <w:rsid w:val="00B54F99"/>
    <w:rsid w:val="00B56F2C"/>
    <w:rsid w:val="00B57372"/>
    <w:rsid w:val="00B6032D"/>
    <w:rsid w:val="00B608EF"/>
    <w:rsid w:val="00B63444"/>
    <w:rsid w:val="00B77C83"/>
    <w:rsid w:val="00B95D3C"/>
    <w:rsid w:val="00B95D98"/>
    <w:rsid w:val="00BB018F"/>
    <w:rsid w:val="00BB0624"/>
    <w:rsid w:val="00BB6596"/>
    <w:rsid w:val="00BC032D"/>
    <w:rsid w:val="00BC07CA"/>
    <w:rsid w:val="00BC135D"/>
    <w:rsid w:val="00BC193A"/>
    <w:rsid w:val="00BD1213"/>
    <w:rsid w:val="00BE1A24"/>
    <w:rsid w:val="00BE4EF6"/>
    <w:rsid w:val="00BF0988"/>
    <w:rsid w:val="00C00427"/>
    <w:rsid w:val="00C05C00"/>
    <w:rsid w:val="00C1084F"/>
    <w:rsid w:val="00C1778F"/>
    <w:rsid w:val="00C2529C"/>
    <w:rsid w:val="00C274B7"/>
    <w:rsid w:val="00C33430"/>
    <w:rsid w:val="00C553CE"/>
    <w:rsid w:val="00C61208"/>
    <w:rsid w:val="00C65ECD"/>
    <w:rsid w:val="00C70FFA"/>
    <w:rsid w:val="00C825B1"/>
    <w:rsid w:val="00C867DE"/>
    <w:rsid w:val="00CA34D6"/>
    <w:rsid w:val="00CA5468"/>
    <w:rsid w:val="00CA6779"/>
    <w:rsid w:val="00CB08F8"/>
    <w:rsid w:val="00CC04D7"/>
    <w:rsid w:val="00CC0B80"/>
    <w:rsid w:val="00CC7046"/>
    <w:rsid w:val="00CC785D"/>
    <w:rsid w:val="00CD3935"/>
    <w:rsid w:val="00CD487E"/>
    <w:rsid w:val="00CF12E4"/>
    <w:rsid w:val="00CF6B28"/>
    <w:rsid w:val="00CF7615"/>
    <w:rsid w:val="00CF7BC7"/>
    <w:rsid w:val="00D01687"/>
    <w:rsid w:val="00D041E2"/>
    <w:rsid w:val="00D06748"/>
    <w:rsid w:val="00D11C25"/>
    <w:rsid w:val="00D355CF"/>
    <w:rsid w:val="00D37BBF"/>
    <w:rsid w:val="00D53E01"/>
    <w:rsid w:val="00D5434C"/>
    <w:rsid w:val="00D5518A"/>
    <w:rsid w:val="00D57FA6"/>
    <w:rsid w:val="00D6296A"/>
    <w:rsid w:val="00D65197"/>
    <w:rsid w:val="00D70246"/>
    <w:rsid w:val="00D70B8C"/>
    <w:rsid w:val="00D75978"/>
    <w:rsid w:val="00D778C5"/>
    <w:rsid w:val="00D80260"/>
    <w:rsid w:val="00D83712"/>
    <w:rsid w:val="00D84DAB"/>
    <w:rsid w:val="00D903AA"/>
    <w:rsid w:val="00D90D95"/>
    <w:rsid w:val="00D9220A"/>
    <w:rsid w:val="00D92533"/>
    <w:rsid w:val="00D92860"/>
    <w:rsid w:val="00D92F5F"/>
    <w:rsid w:val="00DA0C71"/>
    <w:rsid w:val="00DB27CD"/>
    <w:rsid w:val="00DB3BD9"/>
    <w:rsid w:val="00DB5A41"/>
    <w:rsid w:val="00DC0186"/>
    <w:rsid w:val="00DC4D90"/>
    <w:rsid w:val="00DC5387"/>
    <w:rsid w:val="00DC6ACB"/>
    <w:rsid w:val="00DE52FB"/>
    <w:rsid w:val="00DE754D"/>
    <w:rsid w:val="00DE7740"/>
    <w:rsid w:val="00DF3A82"/>
    <w:rsid w:val="00DF63C3"/>
    <w:rsid w:val="00E01F94"/>
    <w:rsid w:val="00E0463B"/>
    <w:rsid w:val="00E0753F"/>
    <w:rsid w:val="00E10043"/>
    <w:rsid w:val="00E101CC"/>
    <w:rsid w:val="00E26DF2"/>
    <w:rsid w:val="00E27F5C"/>
    <w:rsid w:val="00E3206B"/>
    <w:rsid w:val="00E5150D"/>
    <w:rsid w:val="00E62BE4"/>
    <w:rsid w:val="00E67AF1"/>
    <w:rsid w:val="00E7027F"/>
    <w:rsid w:val="00E72E01"/>
    <w:rsid w:val="00E80D10"/>
    <w:rsid w:val="00E827D6"/>
    <w:rsid w:val="00E85EFD"/>
    <w:rsid w:val="00E873B2"/>
    <w:rsid w:val="00E91F73"/>
    <w:rsid w:val="00EA1F73"/>
    <w:rsid w:val="00EA5A38"/>
    <w:rsid w:val="00EB1376"/>
    <w:rsid w:val="00EC059C"/>
    <w:rsid w:val="00EC58AD"/>
    <w:rsid w:val="00ED6878"/>
    <w:rsid w:val="00ED779B"/>
    <w:rsid w:val="00EE041C"/>
    <w:rsid w:val="00EE41BE"/>
    <w:rsid w:val="00EE6B78"/>
    <w:rsid w:val="00EF7D78"/>
    <w:rsid w:val="00EF7EA4"/>
    <w:rsid w:val="00F00690"/>
    <w:rsid w:val="00F04143"/>
    <w:rsid w:val="00F21D77"/>
    <w:rsid w:val="00F311B5"/>
    <w:rsid w:val="00F3352C"/>
    <w:rsid w:val="00F47F1D"/>
    <w:rsid w:val="00F50BB6"/>
    <w:rsid w:val="00F52FB2"/>
    <w:rsid w:val="00F554E2"/>
    <w:rsid w:val="00F56E6B"/>
    <w:rsid w:val="00F61718"/>
    <w:rsid w:val="00F636F3"/>
    <w:rsid w:val="00F66880"/>
    <w:rsid w:val="00F7184F"/>
    <w:rsid w:val="00F75735"/>
    <w:rsid w:val="00F811FD"/>
    <w:rsid w:val="00F83124"/>
    <w:rsid w:val="00F8527A"/>
    <w:rsid w:val="00F8708C"/>
    <w:rsid w:val="00F93CE3"/>
    <w:rsid w:val="00F943CB"/>
    <w:rsid w:val="00F944A0"/>
    <w:rsid w:val="00FA02BE"/>
    <w:rsid w:val="00FC00BA"/>
    <w:rsid w:val="00FC2392"/>
    <w:rsid w:val="00FC3DC8"/>
    <w:rsid w:val="00FC5E57"/>
    <w:rsid w:val="00FC6DA7"/>
    <w:rsid w:val="00FD18E5"/>
    <w:rsid w:val="00FD2876"/>
    <w:rsid w:val="00FD5B25"/>
    <w:rsid w:val="00FD6DEA"/>
    <w:rsid w:val="00FE606D"/>
    <w:rsid w:val="00FE71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C0486"/>
  <w15:chartTrackingRefBased/>
  <w15:docId w15:val="{0F4D12FD-B5C1-4C78-AABC-8F408063E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4F3"/>
    <w:rPr>
      <w:rFonts w:ascii="Arial" w:hAnsi="Arial"/>
      <w:sz w:val="24"/>
      <w:szCs w:val="24"/>
    </w:rPr>
  </w:style>
  <w:style w:type="paragraph" w:styleId="Heading1">
    <w:name w:val="heading 1"/>
    <w:basedOn w:val="Normal"/>
    <w:next w:val="Normal"/>
    <w:qFormat/>
    <w:rsid w:val="0053489E"/>
    <w:pPr>
      <w:keepNext/>
      <w:spacing w:before="120" w:after="240"/>
      <w:outlineLvl w:val="0"/>
    </w:pPr>
    <w:rPr>
      <w:rFonts w:cs="Arial"/>
      <w:b/>
      <w:bCs/>
      <w:kern w:val="32"/>
      <w:sz w:val="52"/>
      <w:szCs w:val="32"/>
    </w:rPr>
  </w:style>
  <w:style w:type="paragraph" w:styleId="Heading2">
    <w:name w:val="heading 2"/>
    <w:basedOn w:val="Normal"/>
    <w:next w:val="Normal"/>
    <w:qFormat/>
    <w:rsid w:val="005B6983"/>
    <w:pPr>
      <w:keepNext/>
      <w:spacing w:before="240" w:after="240"/>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73BD"/>
    <w:pPr>
      <w:tabs>
        <w:tab w:val="center" w:pos="4153"/>
        <w:tab w:val="right" w:pos="8306"/>
      </w:tabs>
    </w:pPr>
  </w:style>
  <w:style w:type="paragraph" w:styleId="Footer">
    <w:name w:val="footer"/>
    <w:basedOn w:val="Normal"/>
    <w:rsid w:val="00A973BD"/>
    <w:pPr>
      <w:tabs>
        <w:tab w:val="center" w:pos="4153"/>
        <w:tab w:val="right" w:pos="8306"/>
      </w:tabs>
    </w:pPr>
  </w:style>
  <w:style w:type="table" w:styleId="TableGrid">
    <w:name w:val="Table Grid"/>
    <w:basedOn w:val="TableNormal"/>
    <w:rsid w:val="00A97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unhideWhenUsed/>
    <w:rsid w:val="00C1084F"/>
    <w:pPr>
      <w:spacing w:after="120" w:line="276" w:lineRule="auto"/>
    </w:pPr>
    <w:rPr>
      <w:rFonts w:ascii="Calibri" w:hAnsi="Calibri"/>
      <w:sz w:val="16"/>
      <w:szCs w:val="16"/>
      <w:lang w:val="en-US" w:eastAsia="en-US"/>
    </w:rPr>
  </w:style>
  <w:style w:type="character" w:customStyle="1" w:styleId="BodyText3Char">
    <w:name w:val="Body Text 3 Char"/>
    <w:link w:val="BodyText3"/>
    <w:uiPriority w:val="99"/>
    <w:rsid w:val="00C1084F"/>
    <w:rPr>
      <w:rFonts w:ascii="Calibri" w:hAnsi="Calibri"/>
      <w:sz w:val="16"/>
      <w:szCs w:val="16"/>
      <w:lang w:val="en-US" w:eastAsia="en-US"/>
    </w:rPr>
  </w:style>
  <w:style w:type="character" w:styleId="Hyperlink">
    <w:name w:val="Hyperlink"/>
    <w:uiPriority w:val="99"/>
    <w:unhideWhenUsed/>
    <w:qFormat/>
    <w:rsid w:val="00C1084F"/>
    <w:rPr>
      <w:color w:val="0000FF"/>
      <w:u w:val="single"/>
    </w:rPr>
  </w:style>
  <w:style w:type="character" w:customStyle="1" w:styleId="odatagridcontent">
    <w:name w:val="odatagridcontent"/>
    <w:rsid w:val="00C1084F"/>
  </w:style>
  <w:style w:type="character" w:styleId="FollowedHyperlink">
    <w:name w:val="FollowedHyperlink"/>
    <w:rsid w:val="00A916C4"/>
    <w:rPr>
      <w:color w:val="954F72"/>
      <w:u w:val="single"/>
    </w:rPr>
  </w:style>
  <w:style w:type="paragraph" w:styleId="ListParagraph">
    <w:name w:val="List Paragraph"/>
    <w:basedOn w:val="Normal"/>
    <w:uiPriority w:val="34"/>
    <w:qFormat/>
    <w:rsid w:val="00AC5C9C"/>
    <w:pPr>
      <w:ind w:left="720"/>
    </w:pPr>
  </w:style>
  <w:style w:type="paragraph" w:styleId="BalloonText">
    <w:name w:val="Balloon Text"/>
    <w:basedOn w:val="Normal"/>
    <w:link w:val="BalloonTextChar"/>
    <w:rsid w:val="007D5F42"/>
    <w:rPr>
      <w:rFonts w:ascii="Segoe UI" w:hAnsi="Segoe UI" w:cs="Segoe UI"/>
      <w:sz w:val="18"/>
      <w:szCs w:val="18"/>
    </w:rPr>
  </w:style>
  <w:style w:type="character" w:customStyle="1" w:styleId="BalloonTextChar">
    <w:name w:val="Balloon Text Char"/>
    <w:basedOn w:val="DefaultParagraphFont"/>
    <w:link w:val="BalloonText"/>
    <w:rsid w:val="007D5F42"/>
    <w:rPr>
      <w:rFonts w:ascii="Segoe UI" w:hAnsi="Segoe UI" w:cs="Segoe UI"/>
      <w:sz w:val="18"/>
      <w:szCs w:val="18"/>
    </w:rPr>
  </w:style>
  <w:style w:type="character" w:styleId="UnresolvedMention">
    <w:name w:val="Unresolved Mention"/>
    <w:basedOn w:val="DefaultParagraphFont"/>
    <w:uiPriority w:val="99"/>
    <w:semiHidden/>
    <w:unhideWhenUsed/>
    <w:rsid w:val="007C28B9"/>
    <w:rPr>
      <w:color w:val="605E5C"/>
      <w:shd w:val="clear" w:color="auto" w:fill="E1DFDD"/>
    </w:rPr>
  </w:style>
  <w:style w:type="paragraph" w:customStyle="1" w:styleId="Default">
    <w:name w:val="Default"/>
    <w:rsid w:val="00746975"/>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5F2FD9"/>
    <w:pPr>
      <w:spacing w:before="100" w:beforeAutospacing="1" w:after="100" w:afterAutospacing="1"/>
    </w:pPr>
    <w:rPr>
      <w:rFonts w:ascii="Calibri" w:eastAsiaTheme="minorHAnsi" w:hAnsi="Calibri" w:cs="Calibri"/>
      <w:sz w:val="22"/>
      <w:szCs w:val="22"/>
    </w:rPr>
  </w:style>
  <w:style w:type="character" w:styleId="Strong">
    <w:name w:val="Strong"/>
    <w:basedOn w:val="DefaultParagraphFont"/>
    <w:uiPriority w:val="22"/>
    <w:qFormat/>
    <w:rsid w:val="005F2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090">
      <w:bodyDiv w:val="1"/>
      <w:marLeft w:val="0"/>
      <w:marRight w:val="0"/>
      <w:marTop w:val="0"/>
      <w:marBottom w:val="0"/>
      <w:divBdr>
        <w:top w:val="none" w:sz="0" w:space="0" w:color="auto"/>
        <w:left w:val="none" w:sz="0" w:space="0" w:color="auto"/>
        <w:bottom w:val="none" w:sz="0" w:space="0" w:color="auto"/>
        <w:right w:val="none" w:sz="0" w:space="0" w:color="auto"/>
      </w:divBdr>
    </w:div>
    <w:div w:id="177550208">
      <w:bodyDiv w:val="1"/>
      <w:marLeft w:val="0"/>
      <w:marRight w:val="0"/>
      <w:marTop w:val="0"/>
      <w:marBottom w:val="0"/>
      <w:divBdr>
        <w:top w:val="none" w:sz="0" w:space="0" w:color="auto"/>
        <w:left w:val="none" w:sz="0" w:space="0" w:color="auto"/>
        <w:bottom w:val="none" w:sz="0" w:space="0" w:color="auto"/>
        <w:right w:val="none" w:sz="0" w:space="0" w:color="auto"/>
      </w:divBdr>
    </w:div>
    <w:div w:id="179854923">
      <w:bodyDiv w:val="1"/>
      <w:marLeft w:val="0"/>
      <w:marRight w:val="0"/>
      <w:marTop w:val="0"/>
      <w:marBottom w:val="0"/>
      <w:divBdr>
        <w:top w:val="none" w:sz="0" w:space="0" w:color="auto"/>
        <w:left w:val="none" w:sz="0" w:space="0" w:color="auto"/>
        <w:bottom w:val="none" w:sz="0" w:space="0" w:color="auto"/>
        <w:right w:val="none" w:sz="0" w:space="0" w:color="auto"/>
      </w:divBdr>
    </w:div>
    <w:div w:id="262567704">
      <w:bodyDiv w:val="1"/>
      <w:marLeft w:val="0"/>
      <w:marRight w:val="0"/>
      <w:marTop w:val="0"/>
      <w:marBottom w:val="0"/>
      <w:divBdr>
        <w:top w:val="none" w:sz="0" w:space="0" w:color="auto"/>
        <w:left w:val="none" w:sz="0" w:space="0" w:color="auto"/>
        <w:bottom w:val="none" w:sz="0" w:space="0" w:color="auto"/>
        <w:right w:val="none" w:sz="0" w:space="0" w:color="auto"/>
      </w:divBdr>
    </w:div>
    <w:div w:id="284508483">
      <w:bodyDiv w:val="1"/>
      <w:marLeft w:val="0"/>
      <w:marRight w:val="0"/>
      <w:marTop w:val="0"/>
      <w:marBottom w:val="0"/>
      <w:divBdr>
        <w:top w:val="none" w:sz="0" w:space="0" w:color="auto"/>
        <w:left w:val="none" w:sz="0" w:space="0" w:color="auto"/>
        <w:bottom w:val="none" w:sz="0" w:space="0" w:color="auto"/>
        <w:right w:val="none" w:sz="0" w:space="0" w:color="auto"/>
      </w:divBdr>
    </w:div>
    <w:div w:id="315959903">
      <w:bodyDiv w:val="1"/>
      <w:marLeft w:val="0"/>
      <w:marRight w:val="0"/>
      <w:marTop w:val="0"/>
      <w:marBottom w:val="0"/>
      <w:divBdr>
        <w:top w:val="none" w:sz="0" w:space="0" w:color="auto"/>
        <w:left w:val="none" w:sz="0" w:space="0" w:color="auto"/>
        <w:bottom w:val="none" w:sz="0" w:space="0" w:color="auto"/>
        <w:right w:val="none" w:sz="0" w:space="0" w:color="auto"/>
      </w:divBdr>
    </w:div>
    <w:div w:id="502672589">
      <w:bodyDiv w:val="1"/>
      <w:marLeft w:val="0"/>
      <w:marRight w:val="0"/>
      <w:marTop w:val="0"/>
      <w:marBottom w:val="0"/>
      <w:divBdr>
        <w:top w:val="none" w:sz="0" w:space="0" w:color="auto"/>
        <w:left w:val="none" w:sz="0" w:space="0" w:color="auto"/>
        <w:bottom w:val="none" w:sz="0" w:space="0" w:color="auto"/>
        <w:right w:val="none" w:sz="0" w:space="0" w:color="auto"/>
      </w:divBdr>
    </w:div>
    <w:div w:id="692847740">
      <w:bodyDiv w:val="1"/>
      <w:marLeft w:val="0"/>
      <w:marRight w:val="0"/>
      <w:marTop w:val="0"/>
      <w:marBottom w:val="0"/>
      <w:divBdr>
        <w:top w:val="none" w:sz="0" w:space="0" w:color="auto"/>
        <w:left w:val="none" w:sz="0" w:space="0" w:color="auto"/>
        <w:bottom w:val="none" w:sz="0" w:space="0" w:color="auto"/>
        <w:right w:val="none" w:sz="0" w:space="0" w:color="auto"/>
      </w:divBdr>
    </w:div>
    <w:div w:id="868183441">
      <w:bodyDiv w:val="1"/>
      <w:marLeft w:val="0"/>
      <w:marRight w:val="0"/>
      <w:marTop w:val="0"/>
      <w:marBottom w:val="0"/>
      <w:divBdr>
        <w:top w:val="none" w:sz="0" w:space="0" w:color="auto"/>
        <w:left w:val="none" w:sz="0" w:space="0" w:color="auto"/>
        <w:bottom w:val="none" w:sz="0" w:space="0" w:color="auto"/>
        <w:right w:val="none" w:sz="0" w:space="0" w:color="auto"/>
      </w:divBdr>
    </w:div>
    <w:div w:id="924218721">
      <w:bodyDiv w:val="1"/>
      <w:marLeft w:val="0"/>
      <w:marRight w:val="0"/>
      <w:marTop w:val="0"/>
      <w:marBottom w:val="0"/>
      <w:divBdr>
        <w:top w:val="none" w:sz="0" w:space="0" w:color="auto"/>
        <w:left w:val="none" w:sz="0" w:space="0" w:color="auto"/>
        <w:bottom w:val="none" w:sz="0" w:space="0" w:color="auto"/>
        <w:right w:val="none" w:sz="0" w:space="0" w:color="auto"/>
      </w:divBdr>
    </w:div>
    <w:div w:id="964428447">
      <w:bodyDiv w:val="1"/>
      <w:marLeft w:val="0"/>
      <w:marRight w:val="0"/>
      <w:marTop w:val="0"/>
      <w:marBottom w:val="0"/>
      <w:divBdr>
        <w:top w:val="none" w:sz="0" w:space="0" w:color="auto"/>
        <w:left w:val="none" w:sz="0" w:space="0" w:color="auto"/>
        <w:bottom w:val="none" w:sz="0" w:space="0" w:color="auto"/>
        <w:right w:val="none" w:sz="0" w:space="0" w:color="auto"/>
      </w:divBdr>
    </w:div>
    <w:div w:id="994577254">
      <w:bodyDiv w:val="1"/>
      <w:marLeft w:val="0"/>
      <w:marRight w:val="0"/>
      <w:marTop w:val="0"/>
      <w:marBottom w:val="0"/>
      <w:divBdr>
        <w:top w:val="none" w:sz="0" w:space="0" w:color="auto"/>
        <w:left w:val="none" w:sz="0" w:space="0" w:color="auto"/>
        <w:bottom w:val="none" w:sz="0" w:space="0" w:color="auto"/>
        <w:right w:val="none" w:sz="0" w:space="0" w:color="auto"/>
      </w:divBdr>
    </w:div>
    <w:div w:id="1006445627">
      <w:bodyDiv w:val="1"/>
      <w:marLeft w:val="0"/>
      <w:marRight w:val="0"/>
      <w:marTop w:val="0"/>
      <w:marBottom w:val="0"/>
      <w:divBdr>
        <w:top w:val="none" w:sz="0" w:space="0" w:color="auto"/>
        <w:left w:val="none" w:sz="0" w:space="0" w:color="auto"/>
        <w:bottom w:val="none" w:sz="0" w:space="0" w:color="auto"/>
        <w:right w:val="none" w:sz="0" w:space="0" w:color="auto"/>
      </w:divBdr>
    </w:div>
    <w:div w:id="1050150644">
      <w:bodyDiv w:val="1"/>
      <w:marLeft w:val="0"/>
      <w:marRight w:val="0"/>
      <w:marTop w:val="0"/>
      <w:marBottom w:val="0"/>
      <w:divBdr>
        <w:top w:val="none" w:sz="0" w:space="0" w:color="auto"/>
        <w:left w:val="none" w:sz="0" w:space="0" w:color="auto"/>
        <w:bottom w:val="none" w:sz="0" w:space="0" w:color="auto"/>
        <w:right w:val="none" w:sz="0" w:space="0" w:color="auto"/>
      </w:divBdr>
    </w:div>
    <w:div w:id="1175461488">
      <w:bodyDiv w:val="1"/>
      <w:marLeft w:val="0"/>
      <w:marRight w:val="0"/>
      <w:marTop w:val="0"/>
      <w:marBottom w:val="0"/>
      <w:divBdr>
        <w:top w:val="none" w:sz="0" w:space="0" w:color="auto"/>
        <w:left w:val="none" w:sz="0" w:space="0" w:color="auto"/>
        <w:bottom w:val="none" w:sz="0" w:space="0" w:color="auto"/>
        <w:right w:val="none" w:sz="0" w:space="0" w:color="auto"/>
      </w:divBdr>
    </w:div>
    <w:div w:id="1249390750">
      <w:bodyDiv w:val="1"/>
      <w:marLeft w:val="0"/>
      <w:marRight w:val="0"/>
      <w:marTop w:val="0"/>
      <w:marBottom w:val="0"/>
      <w:divBdr>
        <w:top w:val="none" w:sz="0" w:space="0" w:color="auto"/>
        <w:left w:val="none" w:sz="0" w:space="0" w:color="auto"/>
        <w:bottom w:val="none" w:sz="0" w:space="0" w:color="auto"/>
        <w:right w:val="none" w:sz="0" w:space="0" w:color="auto"/>
      </w:divBdr>
    </w:div>
    <w:div w:id="1286617769">
      <w:bodyDiv w:val="1"/>
      <w:marLeft w:val="0"/>
      <w:marRight w:val="0"/>
      <w:marTop w:val="0"/>
      <w:marBottom w:val="0"/>
      <w:divBdr>
        <w:top w:val="none" w:sz="0" w:space="0" w:color="auto"/>
        <w:left w:val="none" w:sz="0" w:space="0" w:color="auto"/>
        <w:bottom w:val="none" w:sz="0" w:space="0" w:color="auto"/>
        <w:right w:val="none" w:sz="0" w:space="0" w:color="auto"/>
      </w:divBdr>
    </w:div>
    <w:div w:id="1408304781">
      <w:bodyDiv w:val="1"/>
      <w:marLeft w:val="0"/>
      <w:marRight w:val="0"/>
      <w:marTop w:val="0"/>
      <w:marBottom w:val="0"/>
      <w:divBdr>
        <w:top w:val="none" w:sz="0" w:space="0" w:color="auto"/>
        <w:left w:val="none" w:sz="0" w:space="0" w:color="auto"/>
        <w:bottom w:val="none" w:sz="0" w:space="0" w:color="auto"/>
        <w:right w:val="none" w:sz="0" w:space="0" w:color="auto"/>
      </w:divBdr>
    </w:div>
    <w:div w:id="1548640299">
      <w:bodyDiv w:val="1"/>
      <w:marLeft w:val="0"/>
      <w:marRight w:val="0"/>
      <w:marTop w:val="0"/>
      <w:marBottom w:val="0"/>
      <w:divBdr>
        <w:top w:val="none" w:sz="0" w:space="0" w:color="auto"/>
        <w:left w:val="none" w:sz="0" w:space="0" w:color="auto"/>
        <w:bottom w:val="none" w:sz="0" w:space="0" w:color="auto"/>
        <w:right w:val="none" w:sz="0" w:space="0" w:color="auto"/>
      </w:divBdr>
    </w:div>
    <w:div w:id="1747722368">
      <w:bodyDiv w:val="1"/>
      <w:marLeft w:val="0"/>
      <w:marRight w:val="0"/>
      <w:marTop w:val="0"/>
      <w:marBottom w:val="0"/>
      <w:divBdr>
        <w:top w:val="none" w:sz="0" w:space="0" w:color="auto"/>
        <w:left w:val="none" w:sz="0" w:space="0" w:color="auto"/>
        <w:bottom w:val="none" w:sz="0" w:space="0" w:color="auto"/>
        <w:right w:val="none" w:sz="0" w:space="0" w:color="auto"/>
      </w:divBdr>
    </w:div>
    <w:div w:id="1909995203">
      <w:bodyDiv w:val="1"/>
      <w:marLeft w:val="0"/>
      <w:marRight w:val="0"/>
      <w:marTop w:val="0"/>
      <w:marBottom w:val="0"/>
      <w:divBdr>
        <w:top w:val="none" w:sz="0" w:space="0" w:color="auto"/>
        <w:left w:val="none" w:sz="0" w:space="0" w:color="auto"/>
        <w:bottom w:val="none" w:sz="0" w:space="0" w:color="auto"/>
        <w:right w:val="none" w:sz="0" w:space="0" w:color="auto"/>
      </w:divBdr>
    </w:div>
    <w:div w:id="1932199182">
      <w:bodyDiv w:val="1"/>
      <w:marLeft w:val="0"/>
      <w:marRight w:val="0"/>
      <w:marTop w:val="0"/>
      <w:marBottom w:val="0"/>
      <w:divBdr>
        <w:top w:val="none" w:sz="0" w:space="0" w:color="auto"/>
        <w:left w:val="none" w:sz="0" w:space="0" w:color="auto"/>
        <w:bottom w:val="none" w:sz="0" w:space="0" w:color="auto"/>
        <w:right w:val="none" w:sz="0" w:space="0" w:color="auto"/>
      </w:divBdr>
    </w:div>
    <w:div w:id="1972176025">
      <w:bodyDiv w:val="1"/>
      <w:marLeft w:val="0"/>
      <w:marRight w:val="0"/>
      <w:marTop w:val="0"/>
      <w:marBottom w:val="0"/>
      <w:divBdr>
        <w:top w:val="none" w:sz="0" w:space="0" w:color="auto"/>
        <w:left w:val="none" w:sz="0" w:space="0" w:color="auto"/>
        <w:bottom w:val="none" w:sz="0" w:space="0" w:color="auto"/>
        <w:right w:val="none" w:sz="0" w:space="0" w:color="auto"/>
      </w:divBdr>
    </w:div>
    <w:div w:id="197941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ottinghamshire.gov.uk/schoolsportal/hr-advice-support-and-training/policies-and-procedures/safer-recruitment/safer-recruitment-confirmation-letters" TargetMode="External"/><Relationship Id="rId18" Type="http://schemas.openxmlformats.org/officeDocument/2006/relationships/hyperlink" Target="https://www.nottinghamshire.gov.uk/schoolsportal/hr-advice-support-and-training/policies-and-procedures/pay/pay-policy/pay-policy-2025" TargetMode="External"/><Relationship Id="rId26" Type="http://schemas.openxmlformats.org/officeDocument/2006/relationships/hyperlink" Target="https://www.em-edsupport.org.uk/Services/7353" TargetMode="External"/><Relationship Id="rId3" Type="http://schemas.openxmlformats.org/officeDocument/2006/relationships/styles" Target="styles.xml"/><Relationship Id="rId21" Type="http://schemas.openxmlformats.org/officeDocument/2006/relationships/hyperlink" Target="https://assets.publishing.service.gov.uk/media/687f6227791bb4d8c309a0fc/the-school-teachers-review-body-remit-letter-for-2026-and-2027.pdf" TargetMode="External"/><Relationship Id="rId7" Type="http://schemas.openxmlformats.org/officeDocument/2006/relationships/endnotes" Target="endnotes.xml"/><Relationship Id="rId12" Type="http://schemas.openxmlformats.org/officeDocument/2006/relationships/hyperlink" Target="https://www.nottinghamshire.gov.uk/schoolsportal/hr-advice-support-and-training/policies-and-procedures/safer-recruitment/disqualification-under-the-childcare-act-2006" TargetMode="External"/><Relationship Id="rId17" Type="http://schemas.openxmlformats.org/officeDocument/2006/relationships/hyperlink" Target="https://www.nottinghamshire.gov.uk/schoolsportal/hr-advice-support-and-training/policies-and-procedures/safer-recruitment/recruitment-and-selection" TargetMode="External"/><Relationship Id="rId25" Type="http://schemas.openxmlformats.org/officeDocument/2006/relationships/hyperlink" Target="https://www.nottinghamshire.gov.uk/schoolsportal/hr-advice-support-and-training/hr-training" TargetMode="External"/><Relationship Id="rId2" Type="http://schemas.openxmlformats.org/officeDocument/2006/relationships/numbering" Target="numbering.xml"/><Relationship Id="rId16" Type="http://schemas.openxmlformats.org/officeDocument/2006/relationships/hyperlink" Target="https://www.nottinghamshire.gov.uk/schoolsportal/hr-advice-support-and-training/policies-and-procedures/safer-recruitment" TargetMode="External"/><Relationship Id="rId20" Type="http://schemas.openxmlformats.org/officeDocument/2006/relationships/hyperlink" Target="https://www.nottinghamshire.gov.uk/media/ysppak33/schoolshrcontactlist.docx" TargetMode="External"/><Relationship Id="rId29" Type="http://schemas.openxmlformats.org/officeDocument/2006/relationships/hyperlink" Target="https://www.nottinghamshire.gov.uk/schoolsportal/hr-advice-support-and-train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ttinghamshire.gov.uk/media/3vzppont/5-recruitment-and-selection-toolkit-september-2025.docx" TargetMode="External"/><Relationship Id="rId24" Type="http://schemas.openxmlformats.org/officeDocument/2006/relationships/hyperlink" Target="mailto:hse.wellbeingsurvey@nottscc.gov.u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ottinghamshire.gov.uk/schoolsportal/hr-advice-support-and-training/policies-and-procedures/safer-recruitment" TargetMode="External"/><Relationship Id="rId23" Type="http://schemas.openxmlformats.org/officeDocument/2006/relationships/hyperlink" Target="mailto:tracey.christian@nottscc.gov.uk" TargetMode="External"/><Relationship Id="rId28" Type="http://schemas.openxmlformats.org/officeDocument/2006/relationships/hyperlink" Target="mailto:hrdutydesk@nottscc.gov.uk" TargetMode="External"/><Relationship Id="rId10" Type="http://schemas.openxmlformats.org/officeDocument/2006/relationships/hyperlink" Target="https://www.nottinghamshire.gov.uk/media/t02jfeap/3-recruitment-and-selection-guidance-september-2025.docx" TargetMode="External"/><Relationship Id="rId19" Type="http://schemas.openxmlformats.org/officeDocument/2006/relationships/hyperlink" Target="https://www.nottinghamshire.gov.uk/media/ltrctaup/pay-award-letter-2025-teachers-and-support-staff-25-july-2025-2.doc"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ttinghamshire.gov.uk/media/u1vb2g0a/1-recruitment-and-selection-policy-september-2025.docx" TargetMode="External"/><Relationship Id="rId14" Type="http://schemas.openxmlformats.org/officeDocument/2006/relationships/hyperlink" Target="https://www.nottinghamshire.gov.uk/schoolsportal/hr-advice-support-and-training/policies-and-procedures/safer-recruitment/single-central-record-scr" TargetMode="External"/><Relationship Id="rId22" Type="http://schemas.openxmlformats.org/officeDocument/2006/relationships/hyperlink" Target="https://www.nottinghamshire.gov.uk/media/ysppak33/schoolshrcontactlist.docx" TargetMode="External"/><Relationship Id="rId27" Type="http://schemas.openxmlformats.org/officeDocument/2006/relationships/hyperlink" Target="mailto:hrdutydesk@nottscc.gov.uk" TargetMode="External"/><Relationship Id="rId30" Type="http://schemas.openxmlformats.org/officeDocument/2006/relationships/hyperlink" Target="mailto:andy.wilson@nottscc.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w126\AppData\Local\Microsoft\Windows\Temporary%20Internet%20Files\Content.IE5\DTZVAW5H\Blank%20Portrait%20(Colou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AAC44-02E0-4664-94C9-BA3EC928D616}">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removed="0"/>
</clbl:labelList>
</file>

<file path=docProps/app.xml><?xml version="1.0" encoding="utf-8"?>
<Properties xmlns="http://schemas.openxmlformats.org/officeDocument/2006/extended-properties" xmlns:vt="http://schemas.openxmlformats.org/officeDocument/2006/docPropsVTypes">
  <Template>Blank Portrait (Colour).dot</Template>
  <TotalTime>3</TotalTime>
  <Pages>4</Pages>
  <Words>1589</Words>
  <Characters>11087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Blank Portrait Template (Colour)</vt:lpstr>
    </vt:vector>
  </TitlesOfParts>
  <Company>Nottinghamshire County Council</Company>
  <LinksUpToDate>false</LinksUpToDate>
  <CharactersWithSpaces>12651</CharactersWithSpaces>
  <SharedDoc>false</SharedDoc>
  <HLinks>
    <vt:vector size="36" baseType="variant">
      <vt:variant>
        <vt:i4>5439614</vt:i4>
      </vt:variant>
      <vt:variant>
        <vt:i4>15</vt:i4>
      </vt:variant>
      <vt:variant>
        <vt:i4>0</vt:i4>
      </vt:variant>
      <vt:variant>
        <vt:i4>5</vt:i4>
      </vt:variant>
      <vt:variant>
        <vt:lpwstr>mailto:andy.wilson@nottscc.gov.uk</vt:lpwstr>
      </vt:variant>
      <vt:variant>
        <vt:lpwstr/>
      </vt:variant>
      <vt:variant>
        <vt:i4>4259859</vt:i4>
      </vt:variant>
      <vt:variant>
        <vt:i4>12</vt:i4>
      </vt:variant>
      <vt:variant>
        <vt:i4>0</vt:i4>
      </vt:variant>
      <vt:variant>
        <vt:i4>5</vt:i4>
      </vt:variant>
      <vt:variant>
        <vt:lpwstr>http://www.nottinghamshire.gov.uk/media/113953/1-3-combined-schools-contact-list-area-special-schools-8-3-16.pdf</vt:lpwstr>
      </vt:variant>
      <vt:variant>
        <vt:lpwstr/>
      </vt:variant>
      <vt:variant>
        <vt:i4>1835035</vt:i4>
      </vt:variant>
      <vt:variant>
        <vt:i4>9</vt:i4>
      </vt:variant>
      <vt:variant>
        <vt:i4>0</vt:i4>
      </vt:variant>
      <vt:variant>
        <vt:i4>5</vt:i4>
      </vt:variant>
      <vt:variant>
        <vt:lpwstr>http://www.nottinghamshire.gov.uk/education/school-governors/school-governor-training</vt:lpwstr>
      </vt:variant>
      <vt:variant>
        <vt:lpwstr/>
      </vt:variant>
      <vt:variant>
        <vt:i4>1179745</vt:i4>
      </vt:variant>
      <vt:variant>
        <vt:i4>6</vt:i4>
      </vt:variant>
      <vt:variant>
        <vt:i4>0</vt:i4>
      </vt:variant>
      <vt:variant>
        <vt:i4>5</vt:i4>
      </vt:variant>
      <vt:variant>
        <vt:lpwstr>mailto:eisteam@nottscc.gov.uk</vt:lpwstr>
      </vt:variant>
      <vt:variant>
        <vt:lpwstr/>
      </vt:variant>
      <vt:variant>
        <vt:i4>4391025</vt:i4>
      </vt:variant>
      <vt:variant>
        <vt:i4>3</vt:i4>
      </vt:variant>
      <vt:variant>
        <vt:i4>0</vt:i4>
      </vt:variant>
      <vt:variant>
        <vt:i4>5</vt:i4>
      </vt:variant>
      <vt:variant>
        <vt:lpwstr>mailto:jo.bray@nottscc.gov.uk</vt:lpwstr>
      </vt:variant>
      <vt:variant>
        <vt:lpwstr/>
      </vt:variant>
      <vt:variant>
        <vt:i4>1966108</vt:i4>
      </vt:variant>
      <vt:variant>
        <vt:i4>0</vt:i4>
      </vt:variant>
      <vt:variant>
        <vt:i4>0</vt:i4>
      </vt:variant>
      <vt:variant>
        <vt:i4>5</vt:i4>
      </vt:variant>
      <vt:variant>
        <vt:lpwstr>http://www.nottinghamshire.gov.uk/schoolsportal/hr-advice-support-and-training/policies-and-procedures/pay/pay-policy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Portrait Template (Colour)</dc:title>
  <dc:subject>Information and Communications</dc:subject>
  <dc:creator>Jag Wilson</dc:creator>
  <cp:keywords/>
  <dc:description/>
  <cp:lastModifiedBy>Jane Botcherby</cp:lastModifiedBy>
  <cp:revision>3</cp:revision>
  <cp:lastPrinted>2024-08-15T07:34:00Z</cp:lastPrinted>
  <dcterms:created xsi:type="dcterms:W3CDTF">2025-08-28T12:41:00Z</dcterms:created>
  <dcterms:modified xsi:type="dcterms:W3CDTF">2025-08-28T12:42:00Z</dcterms:modified>
</cp:coreProperties>
</file>